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B410F9" w:rsidRPr="00B410F9" w:rsidTr="00B410F9">
        <w:tc>
          <w:tcPr>
            <w:tcW w:w="0" w:type="auto"/>
            <w:hideMark/>
          </w:tcPr>
          <w:p w:rsidR="00B410F9" w:rsidRPr="00B410F9" w:rsidRDefault="00B410F9" w:rsidP="00B410F9">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1C6097D0" wp14:editId="40ACC18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410F9" w:rsidRPr="00B410F9" w:rsidTr="00B410F9">
        <w:tc>
          <w:tcPr>
            <w:tcW w:w="0" w:type="auto"/>
            <w:hideMark/>
          </w:tcPr>
          <w:p w:rsidR="00B410F9" w:rsidRPr="00B410F9" w:rsidRDefault="00B410F9" w:rsidP="00B410F9">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b/>
                <w:bCs/>
                <w:i/>
                <w:iCs/>
                <w:color w:val="000000"/>
                <w:sz w:val="36"/>
                <w:szCs w:val="36"/>
                <w:bdr w:val="none" w:sz="0" w:space="0" w:color="auto" w:frame="1"/>
                <w:lang w:eastAsia="uk-UA"/>
              </w:rPr>
              <w:t>Указ</w:t>
            </w:r>
            <w:r w:rsidRPr="00B410F9">
              <w:rPr>
                <w:rFonts w:ascii="Times New Roman" w:eastAsia="Times New Roman" w:hAnsi="Times New Roman" w:cs="Times New Roman"/>
                <w:sz w:val="24"/>
                <w:szCs w:val="24"/>
                <w:lang w:eastAsia="uk-UA"/>
              </w:rPr>
              <w:t> </w:t>
            </w: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i/>
                <w:iCs/>
                <w:color w:val="000000"/>
                <w:sz w:val="36"/>
                <w:szCs w:val="36"/>
                <w:bdr w:val="none" w:sz="0" w:space="0" w:color="auto" w:frame="1"/>
                <w:lang w:eastAsia="uk-UA"/>
              </w:rPr>
              <w:t>Президента України</w:t>
            </w:r>
          </w:p>
        </w:tc>
      </w:tr>
    </w:tbl>
    <w:p w:rsidR="00B410F9" w:rsidRPr="00B410F9" w:rsidRDefault="00B410F9" w:rsidP="00B410F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B410F9">
        <w:rPr>
          <w:rFonts w:ascii="Times New Roman" w:eastAsia="Times New Roman" w:hAnsi="Times New Roman" w:cs="Times New Roman"/>
          <w:b/>
          <w:bCs/>
          <w:color w:val="000000"/>
          <w:sz w:val="32"/>
          <w:szCs w:val="32"/>
          <w:bdr w:val="none" w:sz="0" w:space="0" w:color="auto" w:frame="1"/>
          <w:lang w:eastAsia="uk-UA"/>
        </w:rPr>
        <w:t>Про Стратегію національно-патріотичного виховання дітей та молоді на 2016 - 2020 роки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4"/>
      <w:bookmarkEnd w:id="1"/>
      <w:r w:rsidRPr="00B410F9">
        <w:rPr>
          <w:rFonts w:ascii="Times New Roman" w:eastAsia="Times New Roman" w:hAnsi="Times New Roman" w:cs="Times New Roman"/>
          <w:color w:val="000000"/>
          <w:sz w:val="24"/>
          <w:szCs w:val="24"/>
          <w:lang w:eastAsia="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B410F9">
        <w:rPr>
          <w:rFonts w:ascii="Times New Roman" w:eastAsia="Times New Roman" w:hAnsi="Times New Roman" w:cs="Times New Roman"/>
          <w:b/>
          <w:bCs/>
          <w:color w:val="000000"/>
          <w:spacing w:val="30"/>
          <w:sz w:val="24"/>
          <w:szCs w:val="24"/>
          <w:bdr w:val="none" w:sz="0" w:space="0" w:color="auto" w:frame="1"/>
          <w:lang w:eastAsia="uk-UA"/>
        </w:rPr>
        <w:t>постановляю</w:t>
      </w:r>
      <w:r w:rsidRPr="00B410F9">
        <w:rPr>
          <w:rFonts w:ascii="Times New Roman" w:eastAsia="Times New Roman" w:hAnsi="Times New Roman" w:cs="Times New Roman"/>
          <w:color w:val="000000"/>
          <w:sz w:val="24"/>
          <w:szCs w:val="24"/>
          <w:lang w:eastAsia="uk-UA"/>
        </w:rPr>
        <w:t>:</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B410F9">
        <w:rPr>
          <w:rFonts w:ascii="Times New Roman" w:eastAsia="Times New Roman" w:hAnsi="Times New Roman" w:cs="Times New Roman"/>
          <w:color w:val="000000"/>
          <w:sz w:val="24"/>
          <w:szCs w:val="24"/>
          <w:lang w:eastAsia="uk-UA"/>
        </w:rPr>
        <w:t>1. Затвердити </w:t>
      </w:r>
      <w:hyperlink r:id="rId6" w:anchor="n16" w:history="1">
        <w:r w:rsidRPr="00B410F9">
          <w:rPr>
            <w:rFonts w:ascii="Times New Roman" w:eastAsia="Times New Roman" w:hAnsi="Times New Roman" w:cs="Times New Roman"/>
            <w:color w:val="006600"/>
            <w:sz w:val="24"/>
            <w:szCs w:val="24"/>
            <w:u w:val="single"/>
            <w:bdr w:val="none" w:sz="0" w:space="0" w:color="auto" w:frame="1"/>
            <w:lang w:eastAsia="uk-UA"/>
          </w:rPr>
          <w:t>Стратегію національно-патріотичного виховання дітей та молоді на 2016 - 2020 роки</w:t>
        </w:r>
      </w:hyperlink>
      <w:r w:rsidRPr="00B410F9">
        <w:rPr>
          <w:rFonts w:ascii="Times New Roman" w:eastAsia="Times New Roman" w:hAnsi="Times New Roman" w:cs="Times New Roman"/>
          <w:color w:val="000000"/>
          <w:sz w:val="24"/>
          <w:szCs w:val="24"/>
          <w:lang w:eastAsia="uk-UA"/>
        </w:rPr>
        <w:t> (додається).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B410F9">
        <w:rPr>
          <w:rFonts w:ascii="Times New Roman" w:eastAsia="Times New Roman" w:hAnsi="Times New Roman" w:cs="Times New Roman"/>
          <w:color w:val="000000"/>
          <w:sz w:val="24"/>
          <w:szCs w:val="24"/>
          <w:lang w:eastAsia="uk-UA"/>
        </w:rPr>
        <w:t>2. Кабінету Міністрів України: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B410F9">
        <w:rPr>
          <w:rFonts w:ascii="Times New Roman" w:eastAsia="Times New Roman" w:hAnsi="Times New Roman" w:cs="Times New Roman"/>
          <w:color w:val="000000"/>
          <w:sz w:val="24"/>
          <w:szCs w:val="24"/>
          <w:lang w:eastAsia="uk-UA"/>
        </w:rPr>
        <w:t xml:space="preserve">1) розробити за участю представників державних органів, </w:t>
      </w:r>
      <w:proofErr w:type="spellStart"/>
      <w:r w:rsidRPr="00B410F9">
        <w:rPr>
          <w:rFonts w:ascii="Times New Roman" w:eastAsia="Times New Roman" w:hAnsi="Times New Roman" w:cs="Times New Roman"/>
          <w:color w:val="000000"/>
          <w:sz w:val="24"/>
          <w:szCs w:val="24"/>
          <w:lang w:eastAsia="uk-UA"/>
        </w:rPr>
        <w:t>органів</w:t>
      </w:r>
      <w:proofErr w:type="spellEnd"/>
      <w:r w:rsidRPr="00B410F9">
        <w:rPr>
          <w:rFonts w:ascii="Times New Roman" w:eastAsia="Times New Roman" w:hAnsi="Times New Roman" w:cs="Times New Roman"/>
          <w:color w:val="000000"/>
          <w:sz w:val="24"/>
          <w:szCs w:val="24"/>
          <w:lang w:eastAsia="uk-UA"/>
        </w:rPr>
        <w:t xml:space="preserve"> місцевого самоврядування, організацій громадянського суспільства, провідних вітчизняних учених та затвердити: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B410F9">
        <w:rPr>
          <w:rFonts w:ascii="Times New Roman" w:eastAsia="Times New Roman" w:hAnsi="Times New Roman" w:cs="Times New Roman"/>
          <w:color w:val="000000"/>
          <w:sz w:val="24"/>
          <w:szCs w:val="24"/>
          <w:lang w:eastAsia="uk-UA"/>
        </w:rPr>
        <w:t>у двомісячний строк - план дій щодо реалізації Стратегії національно-патріотичного виховання дітей та молоді на 2016 - 2020 роки;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B410F9">
        <w:rPr>
          <w:rFonts w:ascii="Times New Roman" w:eastAsia="Times New Roman" w:hAnsi="Times New Roman" w:cs="Times New Roman"/>
          <w:color w:val="000000"/>
          <w:sz w:val="24"/>
          <w:szCs w:val="24"/>
          <w:lang w:eastAsia="uk-UA"/>
        </w:rPr>
        <w:t>до 31 грудня 2015 року - державну цільову програму з національно-патріотичного виховання дітей та молоді на 2016 - 2020 роки;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B410F9">
        <w:rPr>
          <w:rFonts w:ascii="Times New Roman" w:eastAsia="Times New Roman" w:hAnsi="Times New Roman" w:cs="Times New Roman"/>
          <w:color w:val="000000"/>
          <w:sz w:val="24"/>
          <w:szCs w:val="24"/>
          <w:lang w:eastAsia="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1"/>
      <w:bookmarkEnd w:id="8"/>
      <w:r w:rsidRPr="00B410F9">
        <w:rPr>
          <w:rFonts w:ascii="Times New Roman" w:eastAsia="Times New Roman" w:hAnsi="Times New Roman" w:cs="Times New Roman"/>
          <w:color w:val="000000"/>
          <w:sz w:val="24"/>
          <w:szCs w:val="24"/>
          <w:lang w:eastAsia="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2"/>
      <w:bookmarkEnd w:id="9"/>
      <w:r w:rsidRPr="00B410F9">
        <w:rPr>
          <w:rFonts w:ascii="Times New Roman" w:eastAsia="Times New Roman" w:hAnsi="Times New Roman" w:cs="Times New Roman"/>
          <w:color w:val="000000"/>
          <w:sz w:val="24"/>
          <w:szCs w:val="24"/>
          <w:lang w:eastAsia="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13"/>
      <w:bookmarkEnd w:id="10"/>
      <w:r w:rsidRPr="00B410F9">
        <w:rPr>
          <w:rFonts w:ascii="Times New Roman" w:eastAsia="Times New Roman" w:hAnsi="Times New Roman" w:cs="Times New Roman"/>
          <w:color w:val="000000"/>
          <w:sz w:val="24"/>
          <w:szCs w:val="24"/>
          <w:lang w:eastAsia="uk-UA"/>
        </w:rPr>
        <w:t>4. Цей Указ набирає чинності з дня його опублікування.</w:t>
      </w:r>
    </w:p>
    <w:tbl>
      <w:tblPr>
        <w:tblW w:w="5000" w:type="pct"/>
        <w:tblCellMar>
          <w:left w:w="0" w:type="dxa"/>
          <w:right w:w="0" w:type="dxa"/>
        </w:tblCellMar>
        <w:tblLook w:val="04A0" w:firstRow="1" w:lastRow="0" w:firstColumn="1" w:lastColumn="0" w:noHBand="0" w:noVBand="1"/>
      </w:tblPr>
      <w:tblGrid>
        <w:gridCol w:w="2892"/>
        <w:gridCol w:w="6747"/>
      </w:tblGrid>
      <w:tr w:rsidR="00B410F9" w:rsidRPr="00B410F9" w:rsidTr="00B410F9">
        <w:tc>
          <w:tcPr>
            <w:tcW w:w="1500" w:type="pct"/>
            <w:hideMark/>
          </w:tcPr>
          <w:p w:rsidR="00B410F9" w:rsidRPr="00B410F9" w:rsidRDefault="00B410F9" w:rsidP="00B410F9">
            <w:pPr>
              <w:spacing w:after="0" w:line="240" w:lineRule="auto"/>
              <w:jc w:val="center"/>
              <w:textAlignment w:val="baseline"/>
              <w:rPr>
                <w:rFonts w:ascii="Times New Roman" w:eastAsia="Times New Roman" w:hAnsi="Times New Roman" w:cs="Times New Roman"/>
                <w:sz w:val="24"/>
                <w:szCs w:val="24"/>
                <w:lang w:eastAsia="uk-UA"/>
              </w:rPr>
            </w:pPr>
            <w:bookmarkStart w:id="11" w:name="n14"/>
            <w:bookmarkEnd w:id="11"/>
            <w:r w:rsidRPr="00B410F9">
              <w:rPr>
                <w:rFonts w:ascii="Times New Roman" w:eastAsia="Times New Roman" w:hAnsi="Times New Roman" w:cs="Times New Roman"/>
                <w:b/>
                <w:bCs/>
                <w:color w:val="000000"/>
                <w:sz w:val="24"/>
                <w:szCs w:val="24"/>
                <w:bdr w:val="none" w:sz="0" w:space="0" w:color="auto" w:frame="1"/>
                <w:lang w:eastAsia="uk-UA"/>
              </w:rPr>
              <w:t>Президент України</w:t>
            </w:r>
          </w:p>
        </w:tc>
        <w:tc>
          <w:tcPr>
            <w:tcW w:w="3500" w:type="pct"/>
            <w:hideMark/>
          </w:tcPr>
          <w:p w:rsidR="00B410F9" w:rsidRPr="00B410F9" w:rsidRDefault="00B410F9" w:rsidP="00B410F9">
            <w:pPr>
              <w:spacing w:after="0" w:line="240" w:lineRule="auto"/>
              <w:jc w:val="right"/>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b/>
                <w:bCs/>
                <w:color w:val="000000"/>
                <w:sz w:val="24"/>
                <w:szCs w:val="24"/>
                <w:bdr w:val="none" w:sz="0" w:space="0" w:color="auto" w:frame="1"/>
                <w:lang w:eastAsia="uk-UA"/>
              </w:rPr>
              <w:t>П.ПОРОШЕНКО</w:t>
            </w:r>
          </w:p>
        </w:tc>
      </w:tr>
      <w:tr w:rsidR="00B410F9" w:rsidRPr="00B410F9" w:rsidTr="00B410F9">
        <w:trPr>
          <w:trHeight w:val="703"/>
        </w:trPr>
        <w:tc>
          <w:tcPr>
            <w:tcW w:w="0" w:type="auto"/>
            <w:hideMark/>
          </w:tcPr>
          <w:p w:rsidR="00B410F9" w:rsidRPr="00B410F9" w:rsidRDefault="00B410F9" w:rsidP="00B410F9">
            <w:pPr>
              <w:spacing w:after="0" w:line="240" w:lineRule="auto"/>
              <w:jc w:val="center"/>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b/>
                <w:bCs/>
                <w:color w:val="000000"/>
                <w:sz w:val="24"/>
                <w:szCs w:val="24"/>
                <w:bdr w:val="none" w:sz="0" w:space="0" w:color="auto" w:frame="1"/>
                <w:lang w:eastAsia="uk-UA"/>
              </w:rPr>
              <w:t>м. Київ </w:t>
            </w: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color w:val="000000"/>
                <w:sz w:val="24"/>
                <w:szCs w:val="24"/>
                <w:bdr w:val="none" w:sz="0" w:space="0" w:color="auto" w:frame="1"/>
                <w:lang w:eastAsia="uk-UA"/>
              </w:rPr>
              <w:t>13 жовтня 2015 року </w:t>
            </w:r>
            <w:r w:rsidRPr="00B410F9">
              <w:rPr>
                <w:rFonts w:ascii="Times New Roman" w:eastAsia="Times New Roman" w:hAnsi="Times New Roman" w:cs="Times New Roman"/>
                <w:sz w:val="24"/>
                <w:szCs w:val="24"/>
                <w:lang w:eastAsia="uk-UA"/>
              </w:rPr>
              <w:br/>
            </w:r>
            <w:bookmarkStart w:id="12" w:name="_GoBack"/>
            <w:r w:rsidRPr="00B410F9">
              <w:rPr>
                <w:rFonts w:ascii="Times New Roman" w:eastAsia="Times New Roman" w:hAnsi="Times New Roman" w:cs="Times New Roman"/>
                <w:b/>
                <w:bCs/>
                <w:color w:val="000000"/>
                <w:sz w:val="24"/>
                <w:szCs w:val="24"/>
                <w:bdr w:val="none" w:sz="0" w:space="0" w:color="auto" w:frame="1"/>
                <w:lang w:eastAsia="uk-UA"/>
              </w:rPr>
              <w:t>№ 580/2015</w:t>
            </w:r>
            <w:bookmarkEnd w:id="12"/>
          </w:p>
        </w:tc>
        <w:tc>
          <w:tcPr>
            <w:tcW w:w="0" w:type="auto"/>
            <w:hideMark/>
          </w:tcPr>
          <w:p w:rsidR="00B410F9" w:rsidRPr="00B410F9" w:rsidRDefault="00B410F9" w:rsidP="00B410F9">
            <w:pPr>
              <w:spacing w:after="0" w:line="240" w:lineRule="auto"/>
              <w:jc w:val="right"/>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b/>
                <w:bCs/>
                <w:color w:val="000000"/>
                <w:sz w:val="24"/>
                <w:szCs w:val="24"/>
                <w:bdr w:val="none" w:sz="0" w:space="0" w:color="auto" w:frame="1"/>
                <w:lang w:eastAsia="uk-UA"/>
              </w:rPr>
              <w:br/>
            </w:r>
          </w:p>
        </w:tc>
      </w:tr>
    </w:tbl>
    <w:p w:rsidR="00B410F9" w:rsidRPr="00B410F9" w:rsidRDefault="00B410F9" w:rsidP="00B410F9">
      <w:pPr>
        <w:spacing w:before="60" w:after="60" w:line="240" w:lineRule="auto"/>
        <w:rPr>
          <w:rFonts w:ascii="Times New Roman" w:eastAsia="Times New Roman" w:hAnsi="Times New Roman" w:cs="Times New Roman"/>
          <w:sz w:val="24"/>
          <w:szCs w:val="24"/>
          <w:lang w:eastAsia="uk-UA"/>
        </w:rPr>
      </w:pPr>
      <w:bookmarkStart w:id="13" w:name="n125"/>
      <w:bookmarkEnd w:id="13"/>
      <w:r w:rsidRPr="00B410F9">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B410F9" w:rsidRPr="00B410F9" w:rsidTr="00B410F9">
        <w:tc>
          <w:tcPr>
            <w:tcW w:w="2000" w:type="pct"/>
            <w:hideMark/>
          </w:tcPr>
          <w:p w:rsidR="00B410F9" w:rsidRPr="00B410F9" w:rsidRDefault="00B410F9" w:rsidP="00B410F9">
            <w:pPr>
              <w:spacing w:after="0" w:line="240" w:lineRule="auto"/>
              <w:textAlignment w:val="baseline"/>
              <w:rPr>
                <w:rFonts w:ascii="Times New Roman" w:eastAsia="Times New Roman" w:hAnsi="Times New Roman" w:cs="Times New Roman"/>
                <w:sz w:val="24"/>
                <w:szCs w:val="24"/>
                <w:lang w:eastAsia="uk-UA"/>
              </w:rPr>
            </w:pPr>
            <w:bookmarkStart w:id="14" w:name="n15"/>
            <w:bookmarkEnd w:id="14"/>
            <w:r w:rsidRPr="00B410F9">
              <w:rPr>
                <w:rFonts w:ascii="Times New Roman" w:eastAsia="Times New Roman" w:hAnsi="Times New Roman" w:cs="Times New Roman"/>
                <w:b/>
                <w:bCs/>
                <w:color w:val="000000"/>
                <w:sz w:val="24"/>
                <w:szCs w:val="24"/>
                <w:bdr w:val="none" w:sz="0" w:space="0" w:color="auto" w:frame="1"/>
                <w:lang w:eastAsia="uk-UA"/>
              </w:rPr>
              <w:br/>
            </w:r>
          </w:p>
        </w:tc>
        <w:tc>
          <w:tcPr>
            <w:tcW w:w="3000" w:type="pct"/>
            <w:hideMark/>
          </w:tcPr>
          <w:p w:rsidR="00B410F9" w:rsidRPr="00B410F9" w:rsidRDefault="00B410F9" w:rsidP="00B410F9">
            <w:pPr>
              <w:spacing w:after="0" w:line="240" w:lineRule="auto"/>
              <w:jc w:val="center"/>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b/>
                <w:bCs/>
                <w:color w:val="000000"/>
                <w:sz w:val="24"/>
                <w:szCs w:val="24"/>
                <w:bdr w:val="none" w:sz="0" w:space="0" w:color="auto" w:frame="1"/>
                <w:lang w:eastAsia="uk-UA"/>
              </w:rPr>
              <w:t>ЗАТВЕРДЖЕНО </w:t>
            </w: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color w:val="000000"/>
                <w:sz w:val="24"/>
                <w:szCs w:val="24"/>
                <w:bdr w:val="none" w:sz="0" w:space="0" w:color="auto" w:frame="1"/>
                <w:lang w:eastAsia="uk-UA"/>
              </w:rPr>
              <w:t>Указом Президента України </w:t>
            </w: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color w:val="000000"/>
                <w:sz w:val="24"/>
                <w:szCs w:val="24"/>
                <w:bdr w:val="none" w:sz="0" w:space="0" w:color="auto" w:frame="1"/>
                <w:lang w:eastAsia="uk-UA"/>
              </w:rPr>
              <w:t>від 13 жовтня 2015 року № 580/2015</w:t>
            </w:r>
          </w:p>
        </w:tc>
      </w:tr>
    </w:tbl>
    <w:p w:rsidR="00B410F9" w:rsidRPr="00B410F9" w:rsidRDefault="00B410F9" w:rsidP="00B410F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5" w:name="n16"/>
      <w:bookmarkEnd w:id="15"/>
      <w:r w:rsidRPr="00B410F9">
        <w:rPr>
          <w:rFonts w:ascii="Times New Roman" w:eastAsia="Times New Roman" w:hAnsi="Times New Roman" w:cs="Times New Roman"/>
          <w:b/>
          <w:bCs/>
          <w:color w:val="000000"/>
          <w:sz w:val="32"/>
          <w:szCs w:val="32"/>
          <w:bdr w:val="none" w:sz="0" w:space="0" w:color="auto" w:frame="1"/>
          <w:lang w:eastAsia="uk-UA"/>
        </w:rPr>
        <w:t>СТРАТЕГІЯ </w:t>
      </w:r>
      <w:r w:rsidRPr="00B410F9">
        <w:rPr>
          <w:rFonts w:ascii="Times New Roman" w:eastAsia="Times New Roman" w:hAnsi="Times New Roman" w:cs="Times New Roman"/>
          <w:color w:val="000000"/>
          <w:sz w:val="24"/>
          <w:szCs w:val="24"/>
          <w:lang w:eastAsia="uk-UA"/>
        </w:rPr>
        <w:br/>
      </w:r>
      <w:r w:rsidRPr="00B410F9">
        <w:rPr>
          <w:rFonts w:ascii="Times New Roman" w:eastAsia="Times New Roman" w:hAnsi="Times New Roman" w:cs="Times New Roman"/>
          <w:b/>
          <w:bCs/>
          <w:color w:val="000000"/>
          <w:sz w:val="32"/>
          <w:szCs w:val="32"/>
          <w:bdr w:val="none" w:sz="0" w:space="0" w:color="auto" w:frame="1"/>
          <w:lang w:eastAsia="uk-UA"/>
        </w:rPr>
        <w:t>національно-патріотичного виховання дітей та молоді на 2016 - 2020 роки</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16" w:name="n17"/>
      <w:bookmarkEnd w:id="16"/>
      <w:r w:rsidRPr="00B410F9">
        <w:rPr>
          <w:rFonts w:ascii="Times New Roman" w:eastAsia="Times New Roman" w:hAnsi="Times New Roman" w:cs="Times New Roman"/>
          <w:b/>
          <w:bCs/>
          <w:color w:val="000000"/>
          <w:sz w:val="24"/>
          <w:szCs w:val="24"/>
          <w:bdr w:val="none" w:sz="0" w:space="0" w:color="auto" w:frame="1"/>
          <w:lang w:eastAsia="uk-UA"/>
        </w:rPr>
        <w:t>1. Загальні положення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8"/>
      <w:bookmarkEnd w:id="17"/>
      <w:r w:rsidRPr="00B410F9">
        <w:rPr>
          <w:rFonts w:ascii="Times New Roman" w:eastAsia="Times New Roman" w:hAnsi="Times New Roman" w:cs="Times New Roman"/>
          <w:color w:val="000000"/>
          <w:sz w:val="24"/>
          <w:szCs w:val="24"/>
          <w:lang w:eastAsia="uk-UA"/>
        </w:rPr>
        <w:lastRenderedPageBreak/>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9"/>
      <w:bookmarkEnd w:id="18"/>
      <w:r w:rsidRPr="00B410F9">
        <w:rPr>
          <w:rFonts w:ascii="Times New Roman" w:eastAsia="Times New Roman" w:hAnsi="Times New Roman" w:cs="Times New Roman"/>
          <w:color w:val="000000"/>
          <w:sz w:val="24"/>
          <w:szCs w:val="24"/>
          <w:lang w:eastAsia="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0"/>
      <w:bookmarkEnd w:id="19"/>
      <w:r w:rsidRPr="00B410F9">
        <w:rPr>
          <w:rFonts w:ascii="Times New Roman" w:eastAsia="Times New Roman" w:hAnsi="Times New Roman" w:cs="Times New Roman"/>
          <w:color w:val="000000"/>
          <w:sz w:val="24"/>
          <w:szCs w:val="24"/>
          <w:lang w:eastAsia="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B410F9">
        <w:rPr>
          <w:rFonts w:ascii="Times New Roman" w:eastAsia="Times New Roman" w:hAnsi="Times New Roman" w:cs="Times New Roman"/>
          <w:color w:val="000000"/>
          <w:sz w:val="24"/>
          <w:szCs w:val="24"/>
          <w:lang w:eastAsia="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B410F9">
        <w:rPr>
          <w:rFonts w:ascii="Times New Roman" w:eastAsia="Times New Roman" w:hAnsi="Times New Roman" w:cs="Times New Roman"/>
          <w:color w:val="000000"/>
          <w:sz w:val="24"/>
          <w:szCs w:val="24"/>
          <w:lang w:eastAsia="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B410F9">
        <w:rPr>
          <w:rFonts w:ascii="Times New Roman" w:eastAsia="Times New Roman" w:hAnsi="Times New Roman" w:cs="Times New Roman"/>
          <w:color w:val="000000"/>
          <w:sz w:val="24"/>
          <w:szCs w:val="24"/>
          <w:lang w:eastAsia="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4"/>
      <w:bookmarkEnd w:id="23"/>
      <w:r w:rsidRPr="00B410F9">
        <w:rPr>
          <w:rFonts w:ascii="Times New Roman" w:eastAsia="Times New Roman" w:hAnsi="Times New Roman" w:cs="Times New Roman"/>
          <w:color w:val="000000"/>
          <w:sz w:val="24"/>
          <w:szCs w:val="24"/>
          <w:lang w:eastAsia="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B410F9">
        <w:rPr>
          <w:rFonts w:ascii="Times New Roman" w:eastAsia="Times New Roman" w:hAnsi="Times New Roman" w:cs="Times New Roman"/>
          <w:color w:val="000000"/>
          <w:sz w:val="24"/>
          <w:szCs w:val="24"/>
          <w:lang w:eastAsia="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B410F9">
        <w:rPr>
          <w:rFonts w:ascii="Times New Roman" w:eastAsia="Times New Roman" w:hAnsi="Times New Roman" w:cs="Times New Roman"/>
          <w:color w:val="000000"/>
          <w:sz w:val="24"/>
          <w:szCs w:val="24"/>
          <w:lang w:eastAsia="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B410F9">
        <w:rPr>
          <w:rFonts w:ascii="Times New Roman" w:eastAsia="Times New Roman" w:hAnsi="Times New Roman" w:cs="Times New Roman"/>
          <w:color w:val="000000"/>
          <w:sz w:val="24"/>
          <w:szCs w:val="24"/>
          <w:lang w:eastAsia="uk-UA"/>
        </w:rPr>
        <w:t xml:space="preserve">Стратегія національно-патріотичного виховання дітей та молоді на 2016 - 2020 роки (далі - Стратегія) розроблена відповідно до </w:t>
      </w:r>
      <w:proofErr w:type="spellStart"/>
      <w:r w:rsidRPr="00B410F9">
        <w:rPr>
          <w:rFonts w:ascii="Times New Roman" w:eastAsia="Times New Roman" w:hAnsi="Times New Roman" w:cs="Times New Roman"/>
          <w:color w:val="000000"/>
          <w:sz w:val="24"/>
          <w:szCs w:val="24"/>
          <w:lang w:eastAsia="uk-UA"/>
        </w:rPr>
        <w:t>положень </w:t>
      </w:r>
      <w:hyperlink r:id="rId7" w:tgtFrame="_blank" w:history="1">
        <w:r w:rsidRPr="00B410F9">
          <w:rPr>
            <w:rFonts w:ascii="Times New Roman" w:eastAsia="Times New Roman" w:hAnsi="Times New Roman" w:cs="Times New Roman"/>
            <w:color w:val="000099"/>
            <w:sz w:val="24"/>
            <w:szCs w:val="24"/>
            <w:u w:val="single"/>
            <w:bdr w:val="none" w:sz="0" w:space="0" w:color="auto" w:frame="1"/>
            <w:lang w:eastAsia="uk-UA"/>
          </w:rPr>
          <w:t>Конституці</w:t>
        </w:r>
        <w:proofErr w:type="spellEnd"/>
        <w:r w:rsidRPr="00B410F9">
          <w:rPr>
            <w:rFonts w:ascii="Times New Roman" w:eastAsia="Times New Roman" w:hAnsi="Times New Roman" w:cs="Times New Roman"/>
            <w:color w:val="000099"/>
            <w:sz w:val="24"/>
            <w:szCs w:val="24"/>
            <w:u w:val="single"/>
            <w:bdr w:val="none" w:sz="0" w:space="0" w:color="auto" w:frame="1"/>
            <w:lang w:eastAsia="uk-UA"/>
          </w:rPr>
          <w:t>ї</w:t>
        </w:r>
      </w:hyperlink>
      <w:hyperlink r:id="rId8" w:tgtFrame="_blank" w:history="1">
        <w:r w:rsidRPr="00B410F9">
          <w:rPr>
            <w:rFonts w:ascii="Times New Roman" w:eastAsia="Times New Roman" w:hAnsi="Times New Roman" w:cs="Times New Roman"/>
            <w:color w:val="000099"/>
            <w:sz w:val="24"/>
            <w:szCs w:val="24"/>
            <w:u w:val="single"/>
            <w:bdr w:val="none" w:sz="0" w:space="0" w:color="auto" w:frame="1"/>
            <w:lang w:eastAsia="uk-UA"/>
          </w:rPr>
          <w:t> України</w:t>
        </w:r>
      </w:hyperlink>
      <w:r w:rsidRPr="00B410F9">
        <w:rPr>
          <w:rFonts w:ascii="Times New Roman" w:eastAsia="Times New Roman" w:hAnsi="Times New Roman" w:cs="Times New Roman"/>
          <w:color w:val="000000"/>
          <w:sz w:val="24"/>
          <w:szCs w:val="24"/>
          <w:lang w:eastAsia="uk-UA"/>
        </w:rPr>
        <w:t>, законів України </w:t>
      </w:r>
      <w:hyperlink r:id="rId9" w:tgtFrame="_blank" w:history="1">
        <w:r w:rsidRPr="00B410F9">
          <w:rPr>
            <w:rFonts w:ascii="Times New Roman" w:eastAsia="Times New Roman" w:hAnsi="Times New Roman" w:cs="Times New Roman"/>
            <w:color w:val="000099"/>
            <w:sz w:val="24"/>
            <w:szCs w:val="24"/>
            <w:u w:val="single"/>
            <w:bdr w:val="none" w:sz="0" w:space="0" w:color="auto" w:frame="1"/>
            <w:lang w:eastAsia="uk-UA"/>
          </w:rPr>
          <w:t>«Про освіту»</w:t>
        </w:r>
      </w:hyperlink>
      <w:r w:rsidRPr="00B410F9">
        <w:rPr>
          <w:rFonts w:ascii="Times New Roman" w:eastAsia="Times New Roman" w:hAnsi="Times New Roman" w:cs="Times New Roman"/>
          <w:color w:val="000000"/>
          <w:sz w:val="24"/>
          <w:szCs w:val="24"/>
          <w:lang w:eastAsia="uk-UA"/>
        </w:rPr>
        <w:t>, </w:t>
      </w:r>
      <w:hyperlink r:id="rId10" w:tgtFrame="_blank" w:history="1">
        <w:r w:rsidRPr="00B410F9">
          <w:rPr>
            <w:rFonts w:ascii="Times New Roman" w:eastAsia="Times New Roman" w:hAnsi="Times New Roman" w:cs="Times New Roman"/>
            <w:color w:val="000099"/>
            <w:sz w:val="24"/>
            <w:szCs w:val="24"/>
            <w:u w:val="single"/>
            <w:bdr w:val="none" w:sz="0" w:space="0" w:color="auto" w:frame="1"/>
            <w:lang w:eastAsia="uk-UA"/>
          </w:rPr>
          <w:t>«Про правовий статус та вшанування пам’яті борців за незалежність України у XX столітті»</w:t>
        </w:r>
      </w:hyperlink>
      <w:r w:rsidRPr="00B410F9">
        <w:rPr>
          <w:rFonts w:ascii="Times New Roman" w:eastAsia="Times New Roman" w:hAnsi="Times New Roman" w:cs="Times New Roman"/>
          <w:color w:val="000000"/>
          <w:sz w:val="24"/>
          <w:szCs w:val="24"/>
          <w:lang w:eastAsia="uk-UA"/>
        </w:rPr>
        <w:t>, </w:t>
      </w:r>
      <w:hyperlink r:id="rId11" w:tgtFrame="_blank" w:history="1">
        <w:r w:rsidRPr="00B410F9">
          <w:rPr>
            <w:rFonts w:ascii="Times New Roman" w:eastAsia="Times New Roman" w:hAnsi="Times New Roman" w:cs="Times New Roman"/>
            <w:color w:val="000099"/>
            <w:sz w:val="24"/>
            <w:szCs w:val="24"/>
            <w:u w:val="single"/>
            <w:bdr w:val="none" w:sz="0" w:space="0" w:color="auto" w:frame="1"/>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B410F9">
        <w:rPr>
          <w:rFonts w:ascii="Times New Roman" w:eastAsia="Times New Roman" w:hAnsi="Times New Roman" w:cs="Times New Roman"/>
          <w:color w:val="000000"/>
          <w:sz w:val="24"/>
          <w:szCs w:val="24"/>
          <w:lang w:eastAsia="uk-UA"/>
        </w:rPr>
        <w:t>, </w:t>
      </w:r>
      <w:hyperlink r:id="rId12" w:tgtFrame="_blank" w:history="1">
        <w:r w:rsidRPr="00B410F9">
          <w:rPr>
            <w:rFonts w:ascii="Times New Roman" w:eastAsia="Times New Roman" w:hAnsi="Times New Roman" w:cs="Times New Roman"/>
            <w:color w:val="000099"/>
            <w:sz w:val="24"/>
            <w:szCs w:val="24"/>
            <w:u w:val="single"/>
            <w:bdr w:val="none" w:sz="0" w:space="0" w:color="auto" w:frame="1"/>
            <w:lang w:eastAsia="uk-UA"/>
          </w:rPr>
          <w:t>«Про увічнення перемоги над нацизмом у Другій світовій війні 1939 - 1945 років»</w:t>
        </w:r>
      </w:hyperlink>
      <w:r w:rsidRPr="00B410F9">
        <w:rPr>
          <w:rFonts w:ascii="Times New Roman" w:eastAsia="Times New Roman" w:hAnsi="Times New Roman" w:cs="Times New Roman"/>
          <w:color w:val="000000"/>
          <w:sz w:val="24"/>
          <w:szCs w:val="24"/>
          <w:lang w:eastAsia="uk-UA"/>
        </w:rPr>
        <w:t>, Постанови Верховної Ради України від 12 травня 2015 року </w:t>
      </w:r>
      <w:hyperlink r:id="rId13" w:tgtFrame="_blank" w:history="1">
        <w:r w:rsidRPr="00B410F9">
          <w:rPr>
            <w:rFonts w:ascii="Times New Roman" w:eastAsia="Times New Roman" w:hAnsi="Times New Roman" w:cs="Times New Roman"/>
            <w:color w:val="000099"/>
            <w:sz w:val="24"/>
            <w:szCs w:val="24"/>
            <w:u w:val="single"/>
            <w:bdr w:val="none" w:sz="0" w:space="0" w:color="auto" w:frame="1"/>
            <w:lang w:eastAsia="uk-UA"/>
          </w:rPr>
          <w:t>№ 373-VIII</w:t>
        </w:r>
      </w:hyperlink>
      <w:r w:rsidRPr="00B410F9">
        <w:rPr>
          <w:rFonts w:ascii="Times New Roman" w:eastAsia="Times New Roman" w:hAnsi="Times New Roman" w:cs="Times New Roman"/>
          <w:color w:val="000000"/>
          <w:sz w:val="24"/>
          <w:szCs w:val="24"/>
          <w:lang w:eastAsia="uk-UA"/>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27" w:name="n28"/>
      <w:bookmarkEnd w:id="27"/>
      <w:r w:rsidRPr="00B410F9">
        <w:rPr>
          <w:rFonts w:ascii="Times New Roman" w:eastAsia="Times New Roman" w:hAnsi="Times New Roman" w:cs="Times New Roman"/>
          <w:b/>
          <w:bCs/>
          <w:color w:val="000000"/>
          <w:sz w:val="24"/>
          <w:szCs w:val="24"/>
          <w:bdr w:val="none" w:sz="0" w:space="0" w:color="auto" w:frame="1"/>
          <w:lang w:eastAsia="uk-UA"/>
        </w:rPr>
        <w:t>2. Стан і проблеми національно-патріотичного виховання дітей та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B410F9">
        <w:rPr>
          <w:rFonts w:ascii="Times New Roman" w:eastAsia="Times New Roman" w:hAnsi="Times New Roman" w:cs="Times New Roman"/>
          <w:color w:val="000000"/>
          <w:sz w:val="24"/>
          <w:szCs w:val="24"/>
          <w:lang w:eastAsia="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0"/>
      <w:bookmarkEnd w:id="29"/>
      <w:r w:rsidRPr="00B410F9">
        <w:rPr>
          <w:rFonts w:ascii="Times New Roman" w:eastAsia="Times New Roman" w:hAnsi="Times New Roman" w:cs="Times New Roman"/>
          <w:color w:val="000000"/>
          <w:sz w:val="24"/>
          <w:szCs w:val="24"/>
          <w:lang w:eastAsia="uk-UA"/>
        </w:rPr>
        <w:lastRenderedPageBreak/>
        <w:t>У зв’язку з цим актуалізувалася низка таких проблем:</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B410F9">
        <w:rPr>
          <w:rFonts w:ascii="Times New Roman" w:eastAsia="Times New Roman" w:hAnsi="Times New Roman" w:cs="Times New Roman"/>
          <w:color w:val="000000"/>
          <w:sz w:val="24"/>
          <w:szCs w:val="24"/>
          <w:lang w:eastAsia="uk-UA"/>
        </w:rPr>
        <w:t>відсутність ефективного механізму формування та реалізації державної політики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2"/>
      <w:bookmarkEnd w:id="31"/>
      <w:r w:rsidRPr="00B410F9">
        <w:rPr>
          <w:rFonts w:ascii="Times New Roman" w:eastAsia="Times New Roman" w:hAnsi="Times New Roman" w:cs="Times New Roman"/>
          <w:color w:val="000000"/>
          <w:sz w:val="24"/>
          <w:szCs w:val="24"/>
          <w:lang w:eastAsia="uk-UA"/>
        </w:rPr>
        <w:t>брак комунікацій з громадянським суспільством з питань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3"/>
      <w:bookmarkEnd w:id="32"/>
      <w:r w:rsidRPr="00B410F9">
        <w:rPr>
          <w:rFonts w:ascii="Times New Roman" w:eastAsia="Times New Roman" w:hAnsi="Times New Roman" w:cs="Times New Roman"/>
          <w:color w:val="000000"/>
          <w:sz w:val="24"/>
          <w:szCs w:val="24"/>
          <w:lang w:eastAsia="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4"/>
      <w:bookmarkEnd w:id="33"/>
      <w:r w:rsidRPr="00B410F9">
        <w:rPr>
          <w:rFonts w:ascii="Times New Roman" w:eastAsia="Times New Roman" w:hAnsi="Times New Roman" w:cs="Times New Roman"/>
          <w:color w:val="000000"/>
          <w:sz w:val="24"/>
          <w:szCs w:val="24"/>
          <w:lang w:eastAsia="uk-UA"/>
        </w:rPr>
        <w:t>брак духовності і моральності у суспільстві;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5"/>
      <w:bookmarkEnd w:id="34"/>
      <w:r w:rsidRPr="00B410F9">
        <w:rPr>
          <w:rFonts w:ascii="Times New Roman" w:eastAsia="Times New Roman" w:hAnsi="Times New Roman" w:cs="Times New Roman"/>
          <w:color w:val="000000"/>
          <w:sz w:val="24"/>
          <w:szCs w:val="24"/>
          <w:lang w:eastAsia="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B410F9">
        <w:rPr>
          <w:rFonts w:ascii="Times New Roman" w:eastAsia="Times New Roman" w:hAnsi="Times New Roman" w:cs="Times New Roman"/>
          <w:color w:val="000000"/>
          <w:sz w:val="24"/>
          <w:szCs w:val="24"/>
          <w:lang w:eastAsia="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B410F9">
        <w:rPr>
          <w:rFonts w:ascii="Times New Roman" w:eastAsia="Times New Roman" w:hAnsi="Times New Roman" w:cs="Times New Roman"/>
          <w:color w:val="000000"/>
          <w:sz w:val="24"/>
          <w:szCs w:val="24"/>
          <w:lang w:eastAsia="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8"/>
      <w:bookmarkEnd w:id="37"/>
      <w:r w:rsidRPr="00B410F9">
        <w:rPr>
          <w:rFonts w:ascii="Times New Roman" w:eastAsia="Times New Roman" w:hAnsi="Times New Roman" w:cs="Times New Roman"/>
          <w:color w:val="000000"/>
          <w:sz w:val="24"/>
          <w:szCs w:val="24"/>
          <w:lang w:eastAsia="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9"/>
      <w:bookmarkEnd w:id="38"/>
      <w:r w:rsidRPr="00B410F9">
        <w:rPr>
          <w:rFonts w:ascii="Times New Roman" w:eastAsia="Times New Roman" w:hAnsi="Times New Roman" w:cs="Times New Roman"/>
          <w:color w:val="000000"/>
          <w:sz w:val="24"/>
          <w:szCs w:val="24"/>
          <w:lang w:eastAsia="uk-UA"/>
        </w:rPr>
        <w:t>перетворення інформаційного простору на поле маніпуляцій суспільною свідомістю, продукування ціннісної дезорієнтації;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0"/>
      <w:bookmarkEnd w:id="39"/>
      <w:r w:rsidRPr="00B410F9">
        <w:rPr>
          <w:rFonts w:ascii="Times New Roman" w:eastAsia="Times New Roman" w:hAnsi="Times New Roman" w:cs="Times New Roman"/>
          <w:color w:val="000000"/>
          <w:sz w:val="24"/>
          <w:szCs w:val="24"/>
          <w:lang w:eastAsia="uk-UA"/>
        </w:rPr>
        <w:t>недостатня нормативно-правова урегульованість сфери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1"/>
      <w:bookmarkEnd w:id="40"/>
      <w:r w:rsidRPr="00B410F9">
        <w:rPr>
          <w:rFonts w:ascii="Times New Roman" w:eastAsia="Times New Roman" w:hAnsi="Times New Roman" w:cs="Times New Roman"/>
          <w:color w:val="000000"/>
          <w:sz w:val="24"/>
          <w:szCs w:val="24"/>
          <w:lang w:eastAsia="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2"/>
      <w:bookmarkEnd w:id="41"/>
      <w:r w:rsidRPr="00B410F9">
        <w:rPr>
          <w:rFonts w:ascii="Times New Roman" w:eastAsia="Times New Roman" w:hAnsi="Times New Roman" w:cs="Times New Roman"/>
          <w:color w:val="000000"/>
          <w:sz w:val="24"/>
          <w:szCs w:val="24"/>
          <w:lang w:eastAsia="uk-UA"/>
        </w:rPr>
        <w:t>відсутність єдиних методичного та термінологічного підходів до процесу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3"/>
      <w:bookmarkEnd w:id="42"/>
      <w:r w:rsidRPr="00B410F9">
        <w:rPr>
          <w:rFonts w:ascii="Times New Roman" w:eastAsia="Times New Roman" w:hAnsi="Times New Roman" w:cs="Times New Roman"/>
          <w:color w:val="000000"/>
          <w:sz w:val="24"/>
          <w:szCs w:val="24"/>
          <w:lang w:eastAsia="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4"/>
      <w:bookmarkEnd w:id="43"/>
      <w:r w:rsidRPr="00B410F9">
        <w:rPr>
          <w:rFonts w:ascii="Times New Roman" w:eastAsia="Times New Roman" w:hAnsi="Times New Roman" w:cs="Times New Roman"/>
          <w:color w:val="000000"/>
          <w:sz w:val="24"/>
          <w:szCs w:val="24"/>
          <w:lang w:eastAsia="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5"/>
      <w:bookmarkEnd w:id="44"/>
      <w:r w:rsidRPr="00B410F9">
        <w:rPr>
          <w:rFonts w:ascii="Times New Roman" w:eastAsia="Times New Roman" w:hAnsi="Times New Roman" w:cs="Times New Roman"/>
          <w:color w:val="000000"/>
          <w:sz w:val="24"/>
          <w:szCs w:val="24"/>
          <w:lang w:eastAsia="uk-UA"/>
        </w:rPr>
        <w:t>низький рівень матеріально-технічного забезпечення та розвитку інфраструктури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6"/>
      <w:bookmarkEnd w:id="45"/>
      <w:r w:rsidRPr="00B410F9">
        <w:rPr>
          <w:rFonts w:ascii="Times New Roman" w:eastAsia="Times New Roman" w:hAnsi="Times New Roman" w:cs="Times New Roman"/>
          <w:color w:val="000000"/>
          <w:sz w:val="24"/>
          <w:szCs w:val="24"/>
          <w:lang w:eastAsia="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46" w:name="n47"/>
      <w:bookmarkEnd w:id="46"/>
      <w:r w:rsidRPr="00B410F9">
        <w:rPr>
          <w:rFonts w:ascii="Times New Roman" w:eastAsia="Times New Roman" w:hAnsi="Times New Roman" w:cs="Times New Roman"/>
          <w:b/>
          <w:bCs/>
          <w:color w:val="000000"/>
          <w:sz w:val="24"/>
          <w:szCs w:val="24"/>
          <w:bdr w:val="none" w:sz="0" w:space="0" w:color="auto" w:frame="1"/>
          <w:lang w:eastAsia="uk-UA"/>
        </w:rPr>
        <w:t>3. Мета Стратегії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8"/>
      <w:bookmarkEnd w:id="47"/>
      <w:r w:rsidRPr="00B410F9">
        <w:rPr>
          <w:rFonts w:ascii="Times New Roman" w:eastAsia="Times New Roman" w:hAnsi="Times New Roman" w:cs="Times New Roman"/>
          <w:color w:val="000000"/>
          <w:sz w:val="24"/>
          <w:szCs w:val="24"/>
          <w:lang w:eastAsia="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9"/>
      <w:bookmarkEnd w:id="48"/>
      <w:r w:rsidRPr="00B410F9">
        <w:rPr>
          <w:rFonts w:ascii="Times New Roman" w:eastAsia="Times New Roman" w:hAnsi="Times New Roman" w:cs="Times New Roman"/>
          <w:color w:val="000000"/>
          <w:sz w:val="24"/>
          <w:szCs w:val="24"/>
          <w:lang w:eastAsia="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0"/>
      <w:bookmarkEnd w:id="49"/>
      <w:r w:rsidRPr="00B410F9">
        <w:rPr>
          <w:rFonts w:ascii="Times New Roman" w:eastAsia="Times New Roman" w:hAnsi="Times New Roman" w:cs="Times New Roman"/>
          <w:color w:val="000000"/>
          <w:sz w:val="24"/>
          <w:szCs w:val="24"/>
          <w:lang w:eastAsia="uk-UA"/>
        </w:rPr>
        <w:t>усвідомлення досягнень Українського народу, його інтелектуальних і духовних надбань;</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1"/>
      <w:bookmarkEnd w:id="50"/>
      <w:r w:rsidRPr="00B410F9">
        <w:rPr>
          <w:rFonts w:ascii="Times New Roman" w:eastAsia="Times New Roman" w:hAnsi="Times New Roman" w:cs="Times New Roman"/>
          <w:color w:val="000000"/>
          <w:sz w:val="24"/>
          <w:szCs w:val="24"/>
          <w:lang w:eastAsia="uk-UA"/>
        </w:rPr>
        <w:t xml:space="preserve">розвитку </w:t>
      </w:r>
      <w:proofErr w:type="spellStart"/>
      <w:r w:rsidRPr="00B410F9">
        <w:rPr>
          <w:rFonts w:ascii="Times New Roman" w:eastAsia="Times New Roman" w:hAnsi="Times New Roman" w:cs="Times New Roman"/>
          <w:color w:val="000000"/>
          <w:sz w:val="24"/>
          <w:szCs w:val="24"/>
          <w:lang w:eastAsia="uk-UA"/>
        </w:rPr>
        <w:t>діяльнісної</w:t>
      </w:r>
      <w:proofErr w:type="spellEnd"/>
      <w:r w:rsidRPr="00B410F9">
        <w:rPr>
          <w:rFonts w:ascii="Times New Roman" w:eastAsia="Times New Roman" w:hAnsi="Times New Roman" w:cs="Times New Roman"/>
          <w:color w:val="000000"/>
          <w:sz w:val="24"/>
          <w:szCs w:val="24"/>
          <w:lang w:eastAsia="uk-UA"/>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2"/>
      <w:bookmarkEnd w:id="51"/>
      <w:r w:rsidRPr="00B410F9">
        <w:rPr>
          <w:rFonts w:ascii="Times New Roman" w:eastAsia="Times New Roman" w:hAnsi="Times New Roman" w:cs="Times New Roman"/>
          <w:color w:val="000000"/>
          <w:sz w:val="24"/>
          <w:szCs w:val="24"/>
          <w:lang w:eastAsia="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53"/>
      <w:bookmarkEnd w:id="52"/>
      <w:r w:rsidRPr="00B410F9">
        <w:rPr>
          <w:rFonts w:ascii="Times New Roman" w:eastAsia="Times New Roman" w:hAnsi="Times New Roman" w:cs="Times New Roman"/>
          <w:color w:val="000000"/>
          <w:sz w:val="24"/>
          <w:szCs w:val="24"/>
          <w:lang w:eastAsia="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4"/>
      <w:bookmarkEnd w:id="53"/>
      <w:r w:rsidRPr="00B410F9">
        <w:rPr>
          <w:rFonts w:ascii="Times New Roman" w:eastAsia="Times New Roman" w:hAnsi="Times New Roman" w:cs="Times New Roman"/>
          <w:color w:val="000000"/>
          <w:sz w:val="24"/>
          <w:szCs w:val="24"/>
          <w:lang w:eastAsia="uk-UA"/>
        </w:rPr>
        <w:lastRenderedPageBreak/>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5"/>
      <w:bookmarkEnd w:id="54"/>
      <w:r w:rsidRPr="00B410F9">
        <w:rPr>
          <w:rFonts w:ascii="Times New Roman" w:eastAsia="Times New Roman" w:hAnsi="Times New Roman" w:cs="Times New Roman"/>
          <w:color w:val="000000"/>
          <w:sz w:val="24"/>
          <w:szCs w:val="24"/>
          <w:lang w:eastAsia="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55" w:name="n56"/>
      <w:bookmarkEnd w:id="55"/>
      <w:r w:rsidRPr="00B410F9">
        <w:rPr>
          <w:rFonts w:ascii="Times New Roman" w:eastAsia="Times New Roman" w:hAnsi="Times New Roman" w:cs="Times New Roman"/>
          <w:b/>
          <w:bCs/>
          <w:color w:val="000000"/>
          <w:sz w:val="24"/>
          <w:szCs w:val="24"/>
          <w:bdr w:val="none" w:sz="0" w:space="0" w:color="auto" w:frame="1"/>
          <w:lang w:eastAsia="uk-UA"/>
        </w:rPr>
        <w:t>4. Основні напрями досягнення мети Стратегії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7"/>
      <w:bookmarkEnd w:id="56"/>
      <w:r w:rsidRPr="00B410F9">
        <w:rPr>
          <w:rFonts w:ascii="Times New Roman" w:eastAsia="Times New Roman" w:hAnsi="Times New Roman" w:cs="Times New Roman"/>
          <w:color w:val="000000"/>
          <w:sz w:val="24"/>
          <w:szCs w:val="24"/>
          <w:lang w:eastAsia="uk-UA"/>
        </w:rPr>
        <w:t>Досягнення мети Стратегії здійснюватиметься за такими основними напрямами: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8"/>
      <w:bookmarkEnd w:id="57"/>
      <w:r w:rsidRPr="00B410F9">
        <w:rPr>
          <w:rFonts w:ascii="Times New Roman" w:eastAsia="Times New Roman" w:hAnsi="Times New Roman" w:cs="Times New Roman"/>
          <w:color w:val="000000"/>
          <w:sz w:val="24"/>
          <w:szCs w:val="24"/>
          <w:lang w:eastAsia="uk-UA"/>
        </w:rPr>
        <w:t>удосконалення нормативно-правової бази стосовно національно-патріотичного виховання дітей і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9"/>
      <w:bookmarkEnd w:id="58"/>
      <w:r w:rsidRPr="00B410F9">
        <w:rPr>
          <w:rFonts w:ascii="Times New Roman" w:eastAsia="Times New Roman" w:hAnsi="Times New Roman" w:cs="Times New Roman"/>
          <w:color w:val="000000"/>
          <w:sz w:val="24"/>
          <w:szCs w:val="24"/>
          <w:lang w:eastAsia="uk-UA"/>
        </w:rPr>
        <w:t>підвищення ролі української мови як національної цінності;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126"/>
      <w:bookmarkEnd w:id="59"/>
      <w:r w:rsidRPr="00B410F9">
        <w:rPr>
          <w:rFonts w:ascii="Times New Roman" w:eastAsia="Times New Roman" w:hAnsi="Times New Roman" w:cs="Times New Roman"/>
          <w:color w:val="000000"/>
          <w:sz w:val="24"/>
          <w:szCs w:val="24"/>
          <w:lang w:eastAsia="uk-UA"/>
        </w:rPr>
        <w:t>забезпечення належної організації науково-дослідної та методичної роботи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0"/>
      <w:bookmarkEnd w:id="60"/>
      <w:r w:rsidRPr="00B410F9">
        <w:rPr>
          <w:rFonts w:ascii="Times New Roman" w:eastAsia="Times New Roman" w:hAnsi="Times New Roman" w:cs="Times New Roman"/>
          <w:color w:val="000000"/>
          <w:sz w:val="24"/>
          <w:szCs w:val="24"/>
          <w:lang w:eastAsia="uk-UA"/>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62"/>
      <w:bookmarkEnd w:id="61"/>
      <w:r w:rsidRPr="00B410F9">
        <w:rPr>
          <w:rFonts w:ascii="Times New Roman" w:eastAsia="Times New Roman" w:hAnsi="Times New Roman" w:cs="Times New Roman"/>
          <w:color w:val="000000"/>
          <w:sz w:val="24"/>
          <w:szCs w:val="24"/>
          <w:lang w:eastAsia="uk-UA"/>
        </w:rPr>
        <w:t xml:space="preserve">впровадження навчальних дисциплін духовно-морального спрямування як основи формування особистості та </w:t>
      </w:r>
      <w:proofErr w:type="spellStart"/>
      <w:r w:rsidRPr="00B410F9">
        <w:rPr>
          <w:rFonts w:ascii="Times New Roman" w:eastAsia="Times New Roman" w:hAnsi="Times New Roman" w:cs="Times New Roman"/>
          <w:color w:val="000000"/>
          <w:sz w:val="24"/>
          <w:szCs w:val="24"/>
          <w:lang w:eastAsia="uk-UA"/>
        </w:rPr>
        <w:t>підгрунтя</w:t>
      </w:r>
      <w:proofErr w:type="spellEnd"/>
      <w:r w:rsidRPr="00B410F9">
        <w:rPr>
          <w:rFonts w:ascii="Times New Roman" w:eastAsia="Times New Roman" w:hAnsi="Times New Roman" w:cs="Times New Roman"/>
          <w:color w:val="000000"/>
          <w:sz w:val="24"/>
          <w:szCs w:val="24"/>
          <w:lang w:eastAsia="uk-UA"/>
        </w:rPr>
        <w:t xml:space="preserve"> для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3"/>
      <w:bookmarkEnd w:id="62"/>
      <w:r w:rsidRPr="00B410F9">
        <w:rPr>
          <w:rFonts w:ascii="Times New Roman" w:eastAsia="Times New Roman" w:hAnsi="Times New Roman" w:cs="Times New Roman"/>
          <w:color w:val="000000"/>
          <w:sz w:val="24"/>
          <w:szCs w:val="24"/>
          <w:lang w:eastAsia="uk-UA"/>
        </w:rPr>
        <w:t>формування єдиних стандартів діяльності у сфері національно-патріотичного виховання та інструментів їх впровадження;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4"/>
      <w:bookmarkEnd w:id="63"/>
      <w:r w:rsidRPr="00B410F9">
        <w:rPr>
          <w:rFonts w:ascii="Times New Roman" w:eastAsia="Times New Roman" w:hAnsi="Times New Roman" w:cs="Times New Roman"/>
          <w:color w:val="000000"/>
          <w:sz w:val="24"/>
          <w:szCs w:val="24"/>
          <w:lang w:eastAsia="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5"/>
      <w:bookmarkEnd w:id="64"/>
      <w:r w:rsidRPr="00B410F9">
        <w:rPr>
          <w:rFonts w:ascii="Times New Roman" w:eastAsia="Times New Roman" w:hAnsi="Times New Roman" w:cs="Times New Roman"/>
          <w:color w:val="000000"/>
          <w:sz w:val="24"/>
          <w:szCs w:val="24"/>
          <w:lang w:eastAsia="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6"/>
      <w:bookmarkEnd w:id="65"/>
      <w:r w:rsidRPr="00B410F9">
        <w:rPr>
          <w:rFonts w:ascii="Times New Roman" w:eastAsia="Times New Roman" w:hAnsi="Times New Roman" w:cs="Times New Roman"/>
          <w:color w:val="000000"/>
          <w:sz w:val="24"/>
          <w:szCs w:val="24"/>
          <w:lang w:eastAsia="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7"/>
      <w:bookmarkEnd w:id="66"/>
      <w:r w:rsidRPr="00B410F9">
        <w:rPr>
          <w:rFonts w:ascii="Times New Roman" w:eastAsia="Times New Roman" w:hAnsi="Times New Roman" w:cs="Times New Roman"/>
          <w:color w:val="000000"/>
          <w:sz w:val="24"/>
          <w:szCs w:val="24"/>
          <w:lang w:eastAsia="uk-UA"/>
        </w:rPr>
        <w:t>організація та координація інформаційно-просвітницької роботи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8"/>
      <w:bookmarkEnd w:id="67"/>
      <w:r w:rsidRPr="00B410F9">
        <w:rPr>
          <w:rFonts w:ascii="Times New Roman" w:eastAsia="Times New Roman" w:hAnsi="Times New Roman" w:cs="Times New Roman"/>
          <w:color w:val="000000"/>
          <w:sz w:val="24"/>
          <w:szCs w:val="24"/>
          <w:lang w:eastAsia="uk-UA"/>
        </w:rPr>
        <w:t>здійснення заходів, спрямованих на підвищення престижу військової служби;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9"/>
      <w:bookmarkEnd w:id="68"/>
      <w:r w:rsidRPr="00B410F9">
        <w:rPr>
          <w:rFonts w:ascii="Times New Roman" w:eastAsia="Times New Roman" w:hAnsi="Times New Roman" w:cs="Times New Roman"/>
          <w:color w:val="000000"/>
          <w:sz w:val="24"/>
          <w:szCs w:val="24"/>
          <w:lang w:eastAsia="uk-UA"/>
        </w:rPr>
        <w:t xml:space="preserve">упорядкування та вдосконалення системи допризовної військової підготовки, </w:t>
      </w:r>
      <w:proofErr w:type="spellStart"/>
      <w:r w:rsidRPr="00B410F9">
        <w:rPr>
          <w:rFonts w:ascii="Times New Roman" w:eastAsia="Times New Roman" w:hAnsi="Times New Roman" w:cs="Times New Roman"/>
          <w:color w:val="000000"/>
          <w:sz w:val="24"/>
          <w:szCs w:val="24"/>
          <w:lang w:eastAsia="uk-UA"/>
        </w:rPr>
        <w:t>підготовки</w:t>
      </w:r>
      <w:proofErr w:type="spellEnd"/>
      <w:r w:rsidRPr="00B410F9">
        <w:rPr>
          <w:rFonts w:ascii="Times New Roman" w:eastAsia="Times New Roman" w:hAnsi="Times New Roman" w:cs="Times New Roman"/>
          <w:color w:val="000000"/>
          <w:sz w:val="24"/>
          <w:szCs w:val="24"/>
          <w:lang w:eastAsia="uk-UA"/>
        </w:rPr>
        <w:t xml:space="preserve"> з військово-облікових спеціальностей;</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0"/>
      <w:bookmarkEnd w:id="69"/>
      <w:r w:rsidRPr="00B410F9">
        <w:rPr>
          <w:rFonts w:ascii="Times New Roman" w:eastAsia="Times New Roman" w:hAnsi="Times New Roman" w:cs="Times New Roman"/>
          <w:color w:val="000000"/>
          <w:sz w:val="24"/>
          <w:szCs w:val="24"/>
          <w:lang w:eastAsia="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1"/>
      <w:bookmarkEnd w:id="70"/>
      <w:r w:rsidRPr="00B410F9">
        <w:rPr>
          <w:rFonts w:ascii="Times New Roman" w:eastAsia="Times New Roman" w:hAnsi="Times New Roman" w:cs="Times New Roman"/>
          <w:color w:val="000000"/>
          <w:sz w:val="24"/>
          <w:szCs w:val="24"/>
          <w:lang w:eastAsia="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2"/>
      <w:bookmarkEnd w:id="71"/>
      <w:r w:rsidRPr="00B410F9">
        <w:rPr>
          <w:rFonts w:ascii="Times New Roman" w:eastAsia="Times New Roman" w:hAnsi="Times New Roman" w:cs="Times New Roman"/>
          <w:color w:val="000000"/>
          <w:sz w:val="24"/>
          <w:szCs w:val="24"/>
          <w:lang w:eastAsia="uk-UA"/>
        </w:rPr>
        <w:t>створення системи ефективного моніторингу у сфері національно-патріотичного виховання.</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72" w:name="n73"/>
      <w:bookmarkEnd w:id="72"/>
      <w:r w:rsidRPr="00B410F9">
        <w:rPr>
          <w:rFonts w:ascii="Times New Roman" w:eastAsia="Times New Roman" w:hAnsi="Times New Roman" w:cs="Times New Roman"/>
          <w:b/>
          <w:bCs/>
          <w:color w:val="000000"/>
          <w:sz w:val="24"/>
          <w:szCs w:val="24"/>
          <w:bdr w:val="none" w:sz="0" w:space="0" w:color="auto" w:frame="1"/>
          <w:lang w:eastAsia="uk-UA"/>
        </w:rPr>
        <w:t>5. Цільові групи Стратегії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4"/>
      <w:bookmarkEnd w:id="73"/>
      <w:r w:rsidRPr="00B410F9">
        <w:rPr>
          <w:rFonts w:ascii="Times New Roman" w:eastAsia="Times New Roman" w:hAnsi="Times New Roman" w:cs="Times New Roman"/>
          <w:color w:val="000000"/>
          <w:sz w:val="24"/>
          <w:szCs w:val="24"/>
          <w:lang w:eastAsia="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74" w:name="n75"/>
      <w:bookmarkEnd w:id="74"/>
      <w:r w:rsidRPr="00B410F9">
        <w:rPr>
          <w:rFonts w:ascii="Times New Roman" w:eastAsia="Times New Roman" w:hAnsi="Times New Roman" w:cs="Times New Roman"/>
          <w:b/>
          <w:bCs/>
          <w:color w:val="000000"/>
          <w:sz w:val="24"/>
          <w:szCs w:val="24"/>
          <w:bdr w:val="none" w:sz="0" w:space="0" w:color="auto" w:frame="1"/>
          <w:lang w:eastAsia="uk-UA"/>
        </w:rPr>
        <w:t>6. Сфери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6"/>
      <w:bookmarkEnd w:id="75"/>
      <w:r w:rsidRPr="00B410F9">
        <w:rPr>
          <w:rFonts w:ascii="Times New Roman" w:eastAsia="Times New Roman" w:hAnsi="Times New Roman" w:cs="Times New Roman"/>
          <w:color w:val="000000"/>
          <w:sz w:val="24"/>
          <w:szCs w:val="24"/>
          <w:lang w:eastAsia="uk-UA"/>
        </w:rPr>
        <w:t>Національно-патріотичне виховання має охоплювати насамперед такі сфери: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7"/>
      <w:bookmarkEnd w:id="76"/>
      <w:r w:rsidRPr="00B410F9">
        <w:rPr>
          <w:rFonts w:ascii="Times New Roman" w:eastAsia="Times New Roman" w:hAnsi="Times New Roman" w:cs="Times New Roman"/>
          <w:color w:val="000000"/>
          <w:sz w:val="24"/>
          <w:szCs w:val="24"/>
          <w:lang w:eastAsia="uk-UA"/>
        </w:rPr>
        <w:t>освіта;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8"/>
      <w:bookmarkEnd w:id="77"/>
      <w:r w:rsidRPr="00B410F9">
        <w:rPr>
          <w:rFonts w:ascii="Times New Roman" w:eastAsia="Times New Roman" w:hAnsi="Times New Roman" w:cs="Times New Roman"/>
          <w:color w:val="000000"/>
          <w:sz w:val="24"/>
          <w:szCs w:val="24"/>
          <w:lang w:eastAsia="uk-UA"/>
        </w:rPr>
        <w:t>наука;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9"/>
      <w:bookmarkEnd w:id="78"/>
      <w:r w:rsidRPr="00B410F9">
        <w:rPr>
          <w:rFonts w:ascii="Times New Roman" w:eastAsia="Times New Roman" w:hAnsi="Times New Roman" w:cs="Times New Roman"/>
          <w:color w:val="000000"/>
          <w:sz w:val="24"/>
          <w:szCs w:val="24"/>
          <w:lang w:eastAsia="uk-UA"/>
        </w:rPr>
        <w:t>культура та мистецтво;</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0"/>
      <w:bookmarkEnd w:id="79"/>
      <w:r w:rsidRPr="00B410F9">
        <w:rPr>
          <w:rFonts w:ascii="Times New Roman" w:eastAsia="Times New Roman" w:hAnsi="Times New Roman" w:cs="Times New Roman"/>
          <w:color w:val="000000"/>
          <w:sz w:val="24"/>
          <w:szCs w:val="24"/>
          <w:lang w:eastAsia="uk-UA"/>
        </w:rPr>
        <w:t>профорієнтація на військові спеціальності;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1"/>
      <w:bookmarkEnd w:id="80"/>
      <w:r w:rsidRPr="00B410F9">
        <w:rPr>
          <w:rFonts w:ascii="Times New Roman" w:eastAsia="Times New Roman" w:hAnsi="Times New Roman" w:cs="Times New Roman"/>
          <w:color w:val="000000"/>
          <w:sz w:val="24"/>
          <w:szCs w:val="24"/>
          <w:lang w:eastAsia="uk-UA"/>
        </w:rPr>
        <w:t>історія, вшанування пам’ятних дат та історичних постатей;</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2"/>
      <w:bookmarkEnd w:id="81"/>
      <w:r w:rsidRPr="00B410F9">
        <w:rPr>
          <w:rFonts w:ascii="Times New Roman" w:eastAsia="Times New Roman" w:hAnsi="Times New Roman" w:cs="Times New Roman"/>
          <w:color w:val="000000"/>
          <w:sz w:val="24"/>
          <w:szCs w:val="24"/>
          <w:lang w:eastAsia="uk-UA"/>
        </w:rPr>
        <w:t>краєзнавство;</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3"/>
      <w:bookmarkEnd w:id="82"/>
      <w:r w:rsidRPr="00B410F9">
        <w:rPr>
          <w:rFonts w:ascii="Times New Roman" w:eastAsia="Times New Roman" w:hAnsi="Times New Roman" w:cs="Times New Roman"/>
          <w:color w:val="000000"/>
          <w:sz w:val="24"/>
          <w:szCs w:val="24"/>
          <w:lang w:eastAsia="uk-UA"/>
        </w:rPr>
        <w:t>туризм;</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4"/>
      <w:bookmarkEnd w:id="83"/>
      <w:r w:rsidRPr="00B410F9">
        <w:rPr>
          <w:rFonts w:ascii="Times New Roman" w:eastAsia="Times New Roman" w:hAnsi="Times New Roman" w:cs="Times New Roman"/>
          <w:color w:val="000000"/>
          <w:sz w:val="24"/>
          <w:szCs w:val="24"/>
          <w:lang w:eastAsia="uk-UA"/>
        </w:rPr>
        <w:t>охорона довкілля;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5"/>
      <w:bookmarkEnd w:id="84"/>
      <w:r w:rsidRPr="00B410F9">
        <w:rPr>
          <w:rFonts w:ascii="Times New Roman" w:eastAsia="Times New Roman" w:hAnsi="Times New Roman" w:cs="Times New Roman"/>
          <w:color w:val="000000"/>
          <w:sz w:val="24"/>
          <w:szCs w:val="24"/>
          <w:lang w:eastAsia="uk-UA"/>
        </w:rPr>
        <w:t>фізкультура, спорт, популяризація здорового способу життя;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6"/>
      <w:bookmarkEnd w:id="85"/>
      <w:r w:rsidRPr="00B410F9">
        <w:rPr>
          <w:rFonts w:ascii="Times New Roman" w:eastAsia="Times New Roman" w:hAnsi="Times New Roman" w:cs="Times New Roman"/>
          <w:color w:val="000000"/>
          <w:sz w:val="24"/>
          <w:szCs w:val="24"/>
          <w:lang w:eastAsia="uk-UA"/>
        </w:rPr>
        <w:lastRenderedPageBreak/>
        <w:t>цивільна оборона;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7"/>
      <w:bookmarkEnd w:id="86"/>
      <w:r w:rsidRPr="00B410F9">
        <w:rPr>
          <w:rFonts w:ascii="Times New Roman" w:eastAsia="Times New Roman" w:hAnsi="Times New Roman" w:cs="Times New Roman"/>
          <w:color w:val="000000"/>
          <w:sz w:val="24"/>
          <w:szCs w:val="24"/>
          <w:lang w:eastAsia="uk-UA"/>
        </w:rPr>
        <w:t>оборона України.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8"/>
      <w:bookmarkEnd w:id="87"/>
      <w:r w:rsidRPr="00B410F9">
        <w:rPr>
          <w:rFonts w:ascii="Times New Roman" w:eastAsia="Times New Roman" w:hAnsi="Times New Roman" w:cs="Times New Roman"/>
          <w:color w:val="000000"/>
          <w:sz w:val="24"/>
          <w:szCs w:val="24"/>
          <w:lang w:eastAsia="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88" w:name="n89"/>
      <w:bookmarkEnd w:id="88"/>
      <w:r w:rsidRPr="00B410F9">
        <w:rPr>
          <w:rFonts w:ascii="Times New Roman" w:eastAsia="Times New Roman" w:hAnsi="Times New Roman" w:cs="Times New Roman"/>
          <w:b/>
          <w:bCs/>
          <w:color w:val="000000"/>
          <w:sz w:val="24"/>
          <w:szCs w:val="24"/>
          <w:bdr w:val="none" w:sz="0" w:space="0" w:color="auto" w:frame="1"/>
          <w:lang w:eastAsia="uk-UA"/>
        </w:rPr>
        <w:t>7. Стандарти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0"/>
      <w:bookmarkEnd w:id="89"/>
      <w:r w:rsidRPr="00B410F9">
        <w:rPr>
          <w:rFonts w:ascii="Times New Roman" w:eastAsia="Times New Roman" w:hAnsi="Times New Roman" w:cs="Times New Roman"/>
          <w:color w:val="000000"/>
          <w:sz w:val="24"/>
          <w:szCs w:val="24"/>
          <w:lang w:eastAsia="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90" w:name="n91"/>
      <w:bookmarkEnd w:id="90"/>
      <w:r w:rsidRPr="00B410F9">
        <w:rPr>
          <w:rFonts w:ascii="Times New Roman" w:eastAsia="Times New Roman" w:hAnsi="Times New Roman" w:cs="Times New Roman"/>
          <w:b/>
          <w:bCs/>
          <w:color w:val="000000"/>
          <w:sz w:val="24"/>
          <w:szCs w:val="24"/>
          <w:bdr w:val="none" w:sz="0" w:space="0" w:color="auto" w:frame="1"/>
          <w:lang w:eastAsia="uk-UA"/>
        </w:rPr>
        <w:t>8. Шляхи та механізми реалізації Стратегії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2"/>
      <w:bookmarkEnd w:id="91"/>
      <w:r w:rsidRPr="00B410F9">
        <w:rPr>
          <w:rFonts w:ascii="Times New Roman" w:eastAsia="Times New Roman" w:hAnsi="Times New Roman" w:cs="Times New Roman"/>
          <w:color w:val="000000"/>
          <w:sz w:val="24"/>
          <w:szCs w:val="24"/>
          <w:lang w:eastAsia="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3"/>
      <w:bookmarkEnd w:id="92"/>
      <w:r w:rsidRPr="00B410F9">
        <w:rPr>
          <w:rFonts w:ascii="Times New Roman" w:eastAsia="Times New Roman" w:hAnsi="Times New Roman" w:cs="Times New Roman"/>
          <w:color w:val="000000"/>
          <w:sz w:val="24"/>
          <w:szCs w:val="24"/>
          <w:lang w:eastAsia="uk-UA"/>
        </w:rPr>
        <w:t>Ефективна реалізація Стратегії потребує:</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4"/>
      <w:bookmarkEnd w:id="93"/>
      <w:r w:rsidRPr="00B410F9">
        <w:rPr>
          <w:rFonts w:ascii="Times New Roman" w:eastAsia="Times New Roman" w:hAnsi="Times New Roman" w:cs="Times New Roman"/>
          <w:color w:val="000000"/>
          <w:sz w:val="24"/>
          <w:szCs w:val="24"/>
          <w:lang w:eastAsia="uk-UA"/>
        </w:rPr>
        <w:t>чіткої координації діяльності центральних і місцевих органів виконавчої влади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5"/>
      <w:bookmarkEnd w:id="94"/>
      <w:r w:rsidRPr="00B410F9">
        <w:rPr>
          <w:rFonts w:ascii="Times New Roman" w:eastAsia="Times New Roman" w:hAnsi="Times New Roman" w:cs="Times New Roman"/>
          <w:color w:val="000000"/>
          <w:sz w:val="24"/>
          <w:szCs w:val="24"/>
          <w:lang w:eastAsia="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6"/>
      <w:bookmarkEnd w:id="95"/>
      <w:r w:rsidRPr="00B410F9">
        <w:rPr>
          <w:rFonts w:ascii="Times New Roman" w:eastAsia="Times New Roman" w:hAnsi="Times New Roman" w:cs="Times New Roman"/>
          <w:color w:val="000000"/>
          <w:sz w:val="24"/>
          <w:szCs w:val="24"/>
          <w:lang w:eastAsia="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7"/>
      <w:bookmarkEnd w:id="96"/>
      <w:r w:rsidRPr="00B410F9">
        <w:rPr>
          <w:rFonts w:ascii="Times New Roman" w:eastAsia="Times New Roman" w:hAnsi="Times New Roman" w:cs="Times New Roman"/>
          <w:color w:val="000000"/>
          <w:sz w:val="24"/>
          <w:szCs w:val="24"/>
          <w:lang w:eastAsia="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98"/>
      <w:bookmarkEnd w:id="97"/>
      <w:r w:rsidRPr="00B410F9">
        <w:rPr>
          <w:rFonts w:ascii="Times New Roman" w:eastAsia="Times New Roman" w:hAnsi="Times New Roman" w:cs="Times New Roman"/>
          <w:color w:val="000000"/>
          <w:sz w:val="24"/>
          <w:szCs w:val="24"/>
          <w:lang w:eastAsia="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9"/>
      <w:bookmarkEnd w:id="98"/>
      <w:r w:rsidRPr="00B410F9">
        <w:rPr>
          <w:rFonts w:ascii="Times New Roman" w:eastAsia="Times New Roman" w:hAnsi="Times New Roman" w:cs="Times New Roman"/>
          <w:color w:val="000000"/>
          <w:sz w:val="24"/>
          <w:szCs w:val="24"/>
          <w:lang w:eastAsia="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B410F9">
        <w:rPr>
          <w:rFonts w:ascii="Times New Roman" w:eastAsia="Times New Roman" w:hAnsi="Times New Roman" w:cs="Times New Roman"/>
          <w:color w:val="000000"/>
          <w:sz w:val="24"/>
          <w:szCs w:val="24"/>
          <w:lang w:eastAsia="uk-UA"/>
        </w:rPr>
        <w:t>грунтовного</w:t>
      </w:r>
      <w:proofErr w:type="spellEnd"/>
      <w:r w:rsidRPr="00B410F9">
        <w:rPr>
          <w:rFonts w:ascii="Times New Roman" w:eastAsia="Times New Roman" w:hAnsi="Times New Roman" w:cs="Times New Roman"/>
          <w:color w:val="000000"/>
          <w:sz w:val="24"/>
          <w:szCs w:val="24"/>
          <w:lang w:eastAsia="uk-UA"/>
        </w:rPr>
        <w:t xml:space="preserve"> дослідження сучасного стану національно-патріотичного виховання дітей та молоді, організацію його поточного моніторингу.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0"/>
      <w:bookmarkEnd w:id="99"/>
      <w:r w:rsidRPr="00B410F9">
        <w:rPr>
          <w:rFonts w:ascii="Times New Roman" w:eastAsia="Times New Roman" w:hAnsi="Times New Roman" w:cs="Times New Roman"/>
          <w:color w:val="000000"/>
          <w:sz w:val="24"/>
          <w:szCs w:val="24"/>
          <w:lang w:eastAsia="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100" w:name="n101"/>
      <w:bookmarkEnd w:id="100"/>
      <w:r w:rsidRPr="00B410F9">
        <w:rPr>
          <w:rFonts w:ascii="Times New Roman" w:eastAsia="Times New Roman" w:hAnsi="Times New Roman" w:cs="Times New Roman"/>
          <w:b/>
          <w:bCs/>
          <w:color w:val="000000"/>
          <w:sz w:val="24"/>
          <w:szCs w:val="24"/>
          <w:bdr w:val="none" w:sz="0" w:space="0" w:color="auto" w:frame="1"/>
          <w:lang w:eastAsia="uk-UA"/>
        </w:rPr>
        <w:t>9. Підвищення кваліфікації та професійної компетентності фахівців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2"/>
      <w:bookmarkEnd w:id="101"/>
      <w:r w:rsidRPr="00B410F9">
        <w:rPr>
          <w:rFonts w:ascii="Times New Roman" w:eastAsia="Times New Roman" w:hAnsi="Times New Roman" w:cs="Times New Roman"/>
          <w:color w:val="000000"/>
          <w:sz w:val="24"/>
          <w:szCs w:val="24"/>
          <w:lang w:eastAsia="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3"/>
      <w:bookmarkEnd w:id="102"/>
      <w:r w:rsidRPr="00B410F9">
        <w:rPr>
          <w:rFonts w:ascii="Times New Roman" w:eastAsia="Times New Roman" w:hAnsi="Times New Roman" w:cs="Times New Roman"/>
          <w:color w:val="000000"/>
          <w:sz w:val="24"/>
          <w:szCs w:val="24"/>
          <w:lang w:eastAsia="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103" w:name="n104"/>
      <w:bookmarkEnd w:id="103"/>
      <w:r w:rsidRPr="00B410F9">
        <w:rPr>
          <w:rFonts w:ascii="Times New Roman" w:eastAsia="Times New Roman" w:hAnsi="Times New Roman" w:cs="Times New Roman"/>
          <w:b/>
          <w:bCs/>
          <w:color w:val="000000"/>
          <w:sz w:val="24"/>
          <w:szCs w:val="24"/>
          <w:bdr w:val="none" w:sz="0" w:space="0" w:color="auto" w:frame="1"/>
          <w:lang w:eastAsia="uk-UA"/>
        </w:rPr>
        <w:lastRenderedPageBreak/>
        <w:t>10. Удосконалення нормативно-правової бази з національно-патріотичного виховання дітей і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5"/>
      <w:bookmarkEnd w:id="104"/>
      <w:r w:rsidRPr="00B410F9">
        <w:rPr>
          <w:rFonts w:ascii="Times New Roman" w:eastAsia="Times New Roman" w:hAnsi="Times New Roman" w:cs="Times New Roman"/>
          <w:color w:val="000000"/>
          <w:sz w:val="24"/>
          <w:szCs w:val="24"/>
          <w:lang w:eastAsia="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6"/>
      <w:bookmarkEnd w:id="105"/>
      <w:r w:rsidRPr="00B410F9">
        <w:rPr>
          <w:rFonts w:ascii="Times New Roman" w:eastAsia="Times New Roman" w:hAnsi="Times New Roman" w:cs="Times New Roman"/>
          <w:color w:val="000000"/>
          <w:sz w:val="24"/>
          <w:szCs w:val="24"/>
          <w:lang w:eastAsia="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07"/>
      <w:bookmarkEnd w:id="106"/>
      <w:r w:rsidRPr="00B410F9">
        <w:rPr>
          <w:rFonts w:ascii="Times New Roman" w:eastAsia="Times New Roman" w:hAnsi="Times New Roman" w:cs="Times New Roman"/>
          <w:color w:val="000000"/>
          <w:sz w:val="24"/>
          <w:szCs w:val="24"/>
          <w:lang w:eastAsia="uk-UA"/>
        </w:rPr>
        <w:t>створення єдиної нормативно-правової основи національно-патріотичного виховання в системі освіти;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8"/>
      <w:bookmarkEnd w:id="107"/>
      <w:r w:rsidRPr="00B410F9">
        <w:rPr>
          <w:rFonts w:ascii="Times New Roman" w:eastAsia="Times New Roman" w:hAnsi="Times New Roman" w:cs="Times New Roman"/>
          <w:color w:val="000000"/>
          <w:sz w:val="24"/>
          <w:szCs w:val="24"/>
          <w:lang w:eastAsia="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B410F9" w:rsidRPr="00B410F9" w:rsidRDefault="00B410F9" w:rsidP="00B410F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uk-UA"/>
        </w:rPr>
      </w:pPr>
      <w:bookmarkStart w:id="108" w:name="n109"/>
      <w:bookmarkEnd w:id="108"/>
      <w:r w:rsidRPr="00B410F9">
        <w:rPr>
          <w:rFonts w:ascii="Times New Roman" w:eastAsia="Times New Roman" w:hAnsi="Times New Roman" w:cs="Times New Roman"/>
          <w:b/>
          <w:bCs/>
          <w:color w:val="000000"/>
          <w:sz w:val="24"/>
          <w:szCs w:val="24"/>
          <w:bdr w:val="none" w:sz="0" w:space="0" w:color="auto" w:frame="1"/>
          <w:lang w:eastAsia="uk-UA"/>
        </w:rPr>
        <w:t>11. Реалізація, моніторинг за впровадженням Стратегії</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10"/>
      <w:bookmarkEnd w:id="109"/>
      <w:r w:rsidRPr="00B410F9">
        <w:rPr>
          <w:rFonts w:ascii="Times New Roman" w:eastAsia="Times New Roman" w:hAnsi="Times New Roman" w:cs="Times New Roman"/>
          <w:color w:val="000000"/>
          <w:sz w:val="24"/>
          <w:szCs w:val="24"/>
          <w:lang w:eastAsia="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1"/>
      <w:bookmarkEnd w:id="110"/>
      <w:r w:rsidRPr="00B410F9">
        <w:rPr>
          <w:rFonts w:ascii="Times New Roman" w:eastAsia="Times New Roman" w:hAnsi="Times New Roman" w:cs="Times New Roman"/>
          <w:color w:val="000000"/>
          <w:sz w:val="24"/>
          <w:szCs w:val="24"/>
          <w:lang w:eastAsia="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2"/>
      <w:bookmarkEnd w:id="111"/>
      <w:r w:rsidRPr="00B410F9">
        <w:rPr>
          <w:rFonts w:ascii="Times New Roman" w:eastAsia="Times New Roman" w:hAnsi="Times New Roman" w:cs="Times New Roman"/>
          <w:color w:val="000000"/>
          <w:sz w:val="24"/>
          <w:szCs w:val="24"/>
          <w:lang w:eastAsia="uk-UA"/>
        </w:rPr>
        <w:t xml:space="preserve">Оцінка ефективності реалізації Стратегії </w:t>
      </w:r>
      <w:proofErr w:type="spellStart"/>
      <w:r w:rsidRPr="00B410F9">
        <w:rPr>
          <w:rFonts w:ascii="Times New Roman" w:eastAsia="Times New Roman" w:hAnsi="Times New Roman" w:cs="Times New Roman"/>
          <w:color w:val="000000"/>
          <w:sz w:val="24"/>
          <w:szCs w:val="24"/>
          <w:lang w:eastAsia="uk-UA"/>
        </w:rPr>
        <w:t>грунтуватиметься</w:t>
      </w:r>
      <w:proofErr w:type="spellEnd"/>
      <w:r w:rsidRPr="00B410F9">
        <w:rPr>
          <w:rFonts w:ascii="Times New Roman" w:eastAsia="Times New Roman" w:hAnsi="Times New Roman" w:cs="Times New Roman"/>
          <w:color w:val="000000"/>
          <w:sz w:val="24"/>
          <w:szCs w:val="24"/>
          <w:lang w:eastAsia="uk-UA"/>
        </w:rPr>
        <w:t xml:space="preserve"> на результатах виконання відповідного плану дій.</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3"/>
      <w:bookmarkEnd w:id="112"/>
      <w:r w:rsidRPr="00B410F9">
        <w:rPr>
          <w:rFonts w:ascii="Times New Roman" w:eastAsia="Times New Roman" w:hAnsi="Times New Roman" w:cs="Times New Roman"/>
          <w:color w:val="000000"/>
          <w:sz w:val="24"/>
          <w:szCs w:val="24"/>
          <w:lang w:eastAsia="uk-UA"/>
        </w:rPr>
        <w:t>Індикаторами ефективності реалізації заходів із національно-патріотичного виховання дітей та молоді мають стати, зокрема:</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4"/>
      <w:bookmarkEnd w:id="113"/>
      <w:r w:rsidRPr="00B410F9">
        <w:rPr>
          <w:rFonts w:ascii="Times New Roman" w:eastAsia="Times New Roman" w:hAnsi="Times New Roman" w:cs="Times New Roman"/>
          <w:color w:val="000000"/>
          <w:sz w:val="24"/>
          <w:szCs w:val="24"/>
          <w:lang w:eastAsia="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5"/>
      <w:bookmarkEnd w:id="114"/>
      <w:r w:rsidRPr="00B410F9">
        <w:rPr>
          <w:rFonts w:ascii="Times New Roman" w:eastAsia="Times New Roman" w:hAnsi="Times New Roman" w:cs="Times New Roman"/>
          <w:color w:val="000000"/>
          <w:sz w:val="24"/>
          <w:szCs w:val="24"/>
          <w:lang w:eastAsia="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6"/>
      <w:bookmarkEnd w:id="115"/>
      <w:r w:rsidRPr="00B410F9">
        <w:rPr>
          <w:rFonts w:ascii="Times New Roman" w:eastAsia="Times New Roman" w:hAnsi="Times New Roman" w:cs="Times New Roman"/>
          <w:color w:val="000000"/>
          <w:sz w:val="24"/>
          <w:szCs w:val="24"/>
          <w:lang w:eastAsia="uk-UA"/>
        </w:rPr>
        <w:t>збільшення передплати та обсягів розповсюдження україномовних дитячих і молодіжних друкованих видань;</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17"/>
      <w:bookmarkEnd w:id="116"/>
      <w:r w:rsidRPr="00B410F9">
        <w:rPr>
          <w:rFonts w:ascii="Times New Roman" w:eastAsia="Times New Roman" w:hAnsi="Times New Roman" w:cs="Times New Roman"/>
          <w:color w:val="000000"/>
          <w:sz w:val="24"/>
          <w:szCs w:val="24"/>
          <w:lang w:eastAsia="uk-UA"/>
        </w:rPr>
        <w:t>збільшення кількості глядачів на переглядах творів кіномистецтва, що розкривають героїчне минуле та сьогодення Українського народу;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8"/>
      <w:bookmarkEnd w:id="117"/>
      <w:r w:rsidRPr="00B410F9">
        <w:rPr>
          <w:rFonts w:ascii="Times New Roman" w:eastAsia="Times New Roman" w:hAnsi="Times New Roman" w:cs="Times New Roman"/>
          <w:color w:val="000000"/>
          <w:sz w:val="24"/>
          <w:szCs w:val="24"/>
          <w:lang w:eastAsia="uk-UA"/>
        </w:rPr>
        <w:t>розширення сфери застосування української мови дітьми та молоддю;</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27"/>
      <w:bookmarkEnd w:id="118"/>
      <w:r w:rsidRPr="00B410F9">
        <w:rPr>
          <w:rFonts w:ascii="Times New Roman" w:eastAsia="Times New Roman" w:hAnsi="Times New Roman" w:cs="Times New Roman"/>
          <w:color w:val="000000"/>
          <w:sz w:val="24"/>
          <w:szCs w:val="24"/>
          <w:lang w:eastAsia="uk-UA"/>
        </w:rPr>
        <w:t>збільшення кількості дітей і молоді, які пишаються своїм українським походженням, громадянством;</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19"/>
      <w:bookmarkEnd w:id="119"/>
      <w:r w:rsidRPr="00B410F9">
        <w:rPr>
          <w:rFonts w:ascii="Times New Roman" w:eastAsia="Times New Roman" w:hAnsi="Times New Roman" w:cs="Times New Roman"/>
          <w:color w:val="000000"/>
          <w:sz w:val="24"/>
          <w:szCs w:val="24"/>
          <w:lang w:eastAsia="uk-UA"/>
        </w:rPr>
        <w:t>збільшення кількості дітей і молоді, які подорожують в інші регіони України та до держав Європейського Союзу;</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0"/>
      <w:bookmarkEnd w:id="120"/>
      <w:r w:rsidRPr="00B410F9">
        <w:rPr>
          <w:rFonts w:ascii="Times New Roman" w:eastAsia="Times New Roman" w:hAnsi="Times New Roman" w:cs="Times New Roman"/>
          <w:color w:val="000000"/>
          <w:sz w:val="24"/>
          <w:szCs w:val="24"/>
          <w:lang w:eastAsia="uk-UA"/>
        </w:rPr>
        <w:t>збільшення чисельності членів громадських об’єднань, діяльність яких спрямована на національно-патріотичне виховання дітей та молоді;</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1"/>
      <w:bookmarkEnd w:id="121"/>
      <w:r w:rsidRPr="00B410F9">
        <w:rPr>
          <w:rFonts w:ascii="Times New Roman" w:eastAsia="Times New Roman" w:hAnsi="Times New Roman" w:cs="Times New Roman"/>
          <w:color w:val="000000"/>
          <w:sz w:val="24"/>
          <w:szCs w:val="24"/>
          <w:lang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2"/>
      <w:bookmarkEnd w:id="122"/>
      <w:r w:rsidRPr="00B410F9">
        <w:rPr>
          <w:rFonts w:ascii="Times New Roman" w:eastAsia="Times New Roman" w:hAnsi="Times New Roman" w:cs="Times New Roman"/>
          <w:color w:val="000000"/>
          <w:sz w:val="24"/>
          <w:szCs w:val="24"/>
          <w:lang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B410F9" w:rsidRPr="00B410F9" w:rsidRDefault="00B410F9" w:rsidP="00B410F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3"/>
      <w:bookmarkEnd w:id="123"/>
      <w:r w:rsidRPr="00B410F9">
        <w:rPr>
          <w:rFonts w:ascii="Times New Roman" w:eastAsia="Times New Roman" w:hAnsi="Times New Roman" w:cs="Times New Roman"/>
          <w:color w:val="000000"/>
          <w:sz w:val="24"/>
          <w:szCs w:val="24"/>
          <w:lang w:eastAsia="uk-UA"/>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B410F9" w:rsidRPr="00B410F9" w:rsidTr="00B410F9">
        <w:tc>
          <w:tcPr>
            <w:tcW w:w="2100" w:type="pct"/>
            <w:tcBorders>
              <w:top w:val="single" w:sz="2" w:space="0" w:color="auto"/>
              <w:left w:val="single" w:sz="2" w:space="0" w:color="auto"/>
              <w:bottom w:val="single" w:sz="2" w:space="0" w:color="auto"/>
              <w:right w:val="single" w:sz="2" w:space="0" w:color="auto"/>
            </w:tcBorders>
            <w:hideMark/>
          </w:tcPr>
          <w:p w:rsidR="00B410F9" w:rsidRPr="00B410F9" w:rsidRDefault="00B410F9" w:rsidP="00B410F9">
            <w:pPr>
              <w:spacing w:after="0" w:line="240" w:lineRule="auto"/>
              <w:jc w:val="center"/>
              <w:textAlignment w:val="baseline"/>
              <w:rPr>
                <w:rFonts w:ascii="Times New Roman" w:eastAsia="Times New Roman" w:hAnsi="Times New Roman" w:cs="Times New Roman"/>
                <w:sz w:val="24"/>
                <w:szCs w:val="24"/>
                <w:lang w:eastAsia="uk-UA"/>
              </w:rPr>
            </w:pPr>
            <w:bookmarkStart w:id="124" w:name="n124"/>
            <w:bookmarkEnd w:id="124"/>
            <w:r w:rsidRPr="00B410F9">
              <w:rPr>
                <w:rFonts w:ascii="Times New Roman" w:eastAsia="Times New Roman" w:hAnsi="Times New Roman" w:cs="Times New Roman"/>
                <w:b/>
                <w:bCs/>
                <w:color w:val="000000"/>
                <w:sz w:val="24"/>
                <w:szCs w:val="24"/>
                <w:bdr w:val="none" w:sz="0" w:space="0" w:color="auto" w:frame="1"/>
                <w:lang w:eastAsia="uk-UA"/>
              </w:rPr>
              <w:t>Глава Адміністрації</w:t>
            </w:r>
            <w:r w:rsidRPr="00B410F9">
              <w:rPr>
                <w:rFonts w:ascii="Times New Roman" w:eastAsia="Times New Roman" w:hAnsi="Times New Roman" w:cs="Times New Roman"/>
                <w:sz w:val="24"/>
                <w:szCs w:val="24"/>
                <w:lang w:eastAsia="uk-UA"/>
              </w:rPr>
              <w:t> </w:t>
            </w: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color w:val="000000"/>
                <w:sz w:val="24"/>
                <w:szCs w:val="24"/>
                <w:bdr w:val="none" w:sz="0" w:space="0" w:color="auto" w:frame="1"/>
                <w:lang w:eastAsia="uk-UA"/>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B410F9" w:rsidRPr="00B410F9" w:rsidRDefault="00B410F9" w:rsidP="00B410F9">
            <w:pPr>
              <w:spacing w:after="0" w:line="240" w:lineRule="auto"/>
              <w:jc w:val="right"/>
              <w:textAlignment w:val="baseline"/>
              <w:rPr>
                <w:rFonts w:ascii="Times New Roman" w:eastAsia="Times New Roman" w:hAnsi="Times New Roman" w:cs="Times New Roman"/>
                <w:sz w:val="24"/>
                <w:szCs w:val="24"/>
                <w:lang w:eastAsia="uk-UA"/>
              </w:rPr>
            </w:pPr>
            <w:r w:rsidRPr="00B410F9">
              <w:rPr>
                <w:rFonts w:ascii="Times New Roman" w:eastAsia="Times New Roman" w:hAnsi="Times New Roman" w:cs="Times New Roman"/>
                <w:sz w:val="24"/>
                <w:szCs w:val="24"/>
                <w:lang w:eastAsia="uk-UA"/>
              </w:rPr>
              <w:br/>
            </w:r>
            <w:r w:rsidRPr="00B410F9">
              <w:rPr>
                <w:rFonts w:ascii="Times New Roman" w:eastAsia="Times New Roman" w:hAnsi="Times New Roman" w:cs="Times New Roman"/>
                <w:b/>
                <w:bCs/>
                <w:color w:val="000000"/>
                <w:sz w:val="24"/>
                <w:szCs w:val="24"/>
                <w:bdr w:val="none" w:sz="0" w:space="0" w:color="auto" w:frame="1"/>
                <w:lang w:eastAsia="uk-UA"/>
              </w:rPr>
              <w:t>Б.ЛОЖКІН</w:t>
            </w:r>
            <w:r w:rsidRPr="00B410F9">
              <w:rPr>
                <w:rFonts w:ascii="Times New Roman" w:eastAsia="Times New Roman" w:hAnsi="Times New Roman" w:cs="Times New Roman"/>
                <w:sz w:val="24"/>
                <w:szCs w:val="24"/>
                <w:lang w:eastAsia="uk-UA"/>
              </w:rPr>
              <w:t> </w:t>
            </w:r>
          </w:p>
        </w:tc>
      </w:tr>
    </w:tbl>
    <w:p w:rsidR="007E5F8C" w:rsidRDefault="00B410F9"/>
    <w:sectPr w:rsidR="007E5F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9"/>
    <w:rsid w:val="0023562A"/>
    <w:rsid w:val="002F7A6C"/>
    <w:rsid w:val="00B41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B410F9"/>
  </w:style>
  <w:style w:type="character" w:customStyle="1" w:styleId="apple-converted-space">
    <w:name w:val="apple-converted-space"/>
    <w:basedOn w:val="a0"/>
    <w:rsid w:val="00B410F9"/>
  </w:style>
  <w:style w:type="paragraph" w:customStyle="1" w:styleId="rvps6">
    <w:name w:val="rvps6"/>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410F9"/>
  </w:style>
  <w:style w:type="paragraph" w:customStyle="1" w:styleId="rvps2">
    <w:name w:val="rvps2"/>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410F9"/>
  </w:style>
  <w:style w:type="character" w:styleId="a3">
    <w:name w:val="Hyperlink"/>
    <w:basedOn w:val="a0"/>
    <w:uiPriority w:val="99"/>
    <w:semiHidden/>
    <w:unhideWhenUsed/>
    <w:rsid w:val="00B410F9"/>
    <w:rPr>
      <w:color w:val="0000FF"/>
      <w:u w:val="single"/>
    </w:rPr>
  </w:style>
  <w:style w:type="paragraph" w:customStyle="1" w:styleId="rvps4">
    <w:name w:val="rvps4"/>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410F9"/>
  </w:style>
  <w:style w:type="paragraph" w:customStyle="1" w:styleId="rvps15">
    <w:name w:val="rvps15"/>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410F9"/>
  </w:style>
  <w:style w:type="paragraph" w:customStyle="1" w:styleId="rvps12">
    <w:name w:val="rvps12"/>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4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B410F9"/>
  </w:style>
  <w:style w:type="character" w:customStyle="1" w:styleId="apple-converted-space">
    <w:name w:val="apple-converted-space"/>
    <w:basedOn w:val="a0"/>
    <w:rsid w:val="00B410F9"/>
  </w:style>
  <w:style w:type="paragraph" w:customStyle="1" w:styleId="rvps6">
    <w:name w:val="rvps6"/>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410F9"/>
  </w:style>
  <w:style w:type="paragraph" w:customStyle="1" w:styleId="rvps2">
    <w:name w:val="rvps2"/>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410F9"/>
  </w:style>
  <w:style w:type="character" w:styleId="a3">
    <w:name w:val="Hyperlink"/>
    <w:basedOn w:val="a0"/>
    <w:uiPriority w:val="99"/>
    <w:semiHidden/>
    <w:unhideWhenUsed/>
    <w:rsid w:val="00B410F9"/>
    <w:rPr>
      <w:color w:val="0000FF"/>
      <w:u w:val="single"/>
    </w:rPr>
  </w:style>
  <w:style w:type="paragraph" w:customStyle="1" w:styleId="rvps4">
    <w:name w:val="rvps4"/>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410F9"/>
  </w:style>
  <w:style w:type="paragraph" w:customStyle="1" w:styleId="rvps15">
    <w:name w:val="rvps15"/>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410F9"/>
  </w:style>
  <w:style w:type="paragraph" w:customStyle="1" w:styleId="rvps12">
    <w:name w:val="rvps12"/>
    <w:basedOn w:val="a"/>
    <w:rsid w:val="00B410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B4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1319">
      <w:bodyDiv w:val="1"/>
      <w:marLeft w:val="0"/>
      <w:marRight w:val="0"/>
      <w:marTop w:val="0"/>
      <w:marBottom w:val="0"/>
      <w:divBdr>
        <w:top w:val="none" w:sz="0" w:space="0" w:color="auto"/>
        <w:left w:val="none" w:sz="0" w:space="0" w:color="auto"/>
        <w:bottom w:val="none" w:sz="0" w:space="0" w:color="auto"/>
        <w:right w:val="none" w:sz="0" w:space="0" w:color="auto"/>
      </w:divBdr>
      <w:divsChild>
        <w:div w:id="854880230">
          <w:marLeft w:val="0"/>
          <w:marRight w:val="0"/>
          <w:marTop w:val="0"/>
          <w:marBottom w:val="150"/>
          <w:divBdr>
            <w:top w:val="none" w:sz="0" w:space="0" w:color="auto"/>
            <w:left w:val="none" w:sz="0" w:space="0" w:color="auto"/>
            <w:bottom w:val="none" w:sz="0" w:space="0" w:color="auto"/>
            <w:right w:val="none" w:sz="0" w:space="0" w:color="auto"/>
          </w:divBdr>
        </w:div>
        <w:div w:id="863324737">
          <w:marLeft w:val="0"/>
          <w:marRight w:val="0"/>
          <w:marTop w:val="0"/>
          <w:marBottom w:val="150"/>
          <w:divBdr>
            <w:top w:val="none" w:sz="0" w:space="0" w:color="auto"/>
            <w:left w:val="none" w:sz="0" w:space="0" w:color="auto"/>
            <w:bottom w:val="none" w:sz="0" w:space="0" w:color="auto"/>
            <w:right w:val="none" w:sz="0" w:space="0" w:color="auto"/>
          </w:divBdr>
        </w:div>
        <w:div w:id="760491258">
          <w:marLeft w:val="0"/>
          <w:marRight w:val="0"/>
          <w:marTop w:val="0"/>
          <w:marBottom w:val="150"/>
          <w:divBdr>
            <w:top w:val="none" w:sz="0" w:space="0" w:color="auto"/>
            <w:left w:val="none" w:sz="0" w:space="0" w:color="auto"/>
            <w:bottom w:val="none" w:sz="0" w:space="0" w:color="auto"/>
            <w:right w:val="none" w:sz="0" w:space="0" w:color="auto"/>
          </w:divBdr>
        </w:div>
        <w:div w:id="35488524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openxmlformats.org/officeDocument/2006/relationships/hyperlink" Target="http://zakon3.rada.gov.ua/laws/show/373-19" TargetMode="Externa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12" Type="http://schemas.openxmlformats.org/officeDocument/2006/relationships/hyperlink" Target="http://zakon3.rada.gov.ua/laws/show/315-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580/2015" TargetMode="External"/><Relationship Id="rId11" Type="http://schemas.openxmlformats.org/officeDocument/2006/relationships/hyperlink" Target="http://zakon3.rada.gov.ua/laws/show/317-19"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zakon3.rada.gov.ua/laws/show/314-19" TargetMode="External"/><Relationship Id="rId4" Type="http://schemas.openxmlformats.org/officeDocument/2006/relationships/webSettings" Target="webSettings.xml"/><Relationship Id="rId9" Type="http://schemas.openxmlformats.org/officeDocument/2006/relationships/hyperlink" Target="http://zakon3.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13243</Words>
  <Characters>7550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2016-03-16T09:53:00Z</dcterms:created>
  <dcterms:modified xsi:type="dcterms:W3CDTF">2016-03-16T09:55:00Z</dcterms:modified>
</cp:coreProperties>
</file>